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A713" w14:textId="77777777" w:rsidR="003E52F7" w:rsidRDefault="003E52F7" w:rsidP="00BD5487">
      <w:pPr>
        <w:jc w:val="center"/>
        <w:rPr>
          <w:rFonts w:ascii="Josefin Sans Light" w:hAnsi="Josefin Sans Light"/>
          <w:sz w:val="44"/>
          <w:szCs w:val="44"/>
        </w:rPr>
      </w:pPr>
    </w:p>
    <w:p w14:paraId="28A18E49" w14:textId="5860323A" w:rsidR="003E52F7" w:rsidRDefault="003E52F7" w:rsidP="003E52F7">
      <w:pPr>
        <w:jc w:val="center"/>
        <w:rPr>
          <w:rFonts w:ascii="Josefin Sans Light" w:hAnsi="Josefin Sans Light"/>
          <w:sz w:val="44"/>
          <w:szCs w:val="44"/>
        </w:rPr>
      </w:pPr>
      <w:r>
        <w:rPr>
          <w:rFonts w:ascii="Josefin Sans Light" w:hAnsi="Josefin Sans Light"/>
          <w:noProof/>
          <w:sz w:val="44"/>
          <w:szCs w:val="44"/>
        </w:rPr>
        <w:drawing>
          <wp:inline distT="0" distB="0" distL="0" distR="0" wp14:anchorId="32700CC7" wp14:editId="20500D78">
            <wp:extent cx="4631686" cy="110775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619" cy="111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AA584" w14:textId="77777777" w:rsidR="003E52F7" w:rsidRDefault="003E52F7" w:rsidP="00BD5487">
      <w:pPr>
        <w:jc w:val="center"/>
        <w:rPr>
          <w:rFonts w:ascii="Josefin Sans Light" w:hAnsi="Josefin Sans Light"/>
          <w:sz w:val="44"/>
          <w:szCs w:val="44"/>
        </w:rPr>
      </w:pPr>
    </w:p>
    <w:p w14:paraId="4D6E2D6E" w14:textId="58DC47C8" w:rsidR="00EF7F58" w:rsidRPr="003E52F7" w:rsidRDefault="00AE14FA" w:rsidP="00BD5487">
      <w:pPr>
        <w:jc w:val="center"/>
        <w:rPr>
          <w:rFonts w:ascii="Josefin Sans Light" w:hAnsi="Josefin Sans Light"/>
          <w:sz w:val="44"/>
          <w:szCs w:val="44"/>
        </w:rPr>
      </w:pPr>
      <w:r w:rsidRPr="003E52F7">
        <w:rPr>
          <w:rFonts w:ascii="Josefin Sans Light" w:hAnsi="Josefin Sans Light"/>
          <w:sz w:val="44"/>
          <w:szCs w:val="44"/>
        </w:rPr>
        <w:t xml:space="preserve">PLANNING FOR A VISITATION </w:t>
      </w:r>
    </w:p>
    <w:p w14:paraId="16D1AE21" w14:textId="77777777" w:rsidR="00AD694E" w:rsidRPr="003E52F7" w:rsidRDefault="00197733" w:rsidP="00197733">
      <w:pPr>
        <w:jc w:val="center"/>
        <w:rPr>
          <w:rFonts w:ascii="Josefin Sans Light" w:hAnsi="Josefin Sans Light"/>
          <w:i/>
          <w:sz w:val="28"/>
          <w:szCs w:val="28"/>
        </w:rPr>
      </w:pPr>
      <w:r w:rsidRPr="003E52F7">
        <w:rPr>
          <w:rFonts w:ascii="Josefin Sans Light" w:hAnsi="Josefin Sans Light"/>
          <w:i/>
          <w:sz w:val="28"/>
          <w:szCs w:val="28"/>
        </w:rPr>
        <w:t>***</w:t>
      </w:r>
      <w:r w:rsidR="00974CF2" w:rsidRPr="003E52F7">
        <w:rPr>
          <w:rFonts w:ascii="Josefin Sans Light" w:hAnsi="Josefin Sans Light"/>
          <w:i/>
          <w:sz w:val="28"/>
          <w:szCs w:val="28"/>
        </w:rPr>
        <w:t>Please Return</w:t>
      </w:r>
      <w:r w:rsidR="0018384C" w:rsidRPr="003E52F7">
        <w:rPr>
          <w:rFonts w:ascii="Josefin Sans Light" w:hAnsi="Josefin Sans Light"/>
          <w:i/>
          <w:sz w:val="28"/>
          <w:szCs w:val="28"/>
        </w:rPr>
        <w:t xml:space="preserve"> Two W</w:t>
      </w:r>
      <w:r w:rsidR="005621B8" w:rsidRPr="003E52F7">
        <w:rPr>
          <w:rFonts w:ascii="Josefin Sans Light" w:hAnsi="Josefin Sans Light"/>
          <w:i/>
          <w:sz w:val="28"/>
          <w:szCs w:val="28"/>
        </w:rPr>
        <w:t>eeks before the Visitation Date</w:t>
      </w:r>
      <w:r w:rsidRPr="003E52F7">
        <w:rPr>
          <w:rFonts w:ascii="Josefin Sans Light" w:hAnsi="Josefin Sans Light"/>
          <w:i/>
          <w:sz w:val="28"/>
          <w:szCs w:val="28"/>
        </w:rPr>
        <w:t>***</w:t>
      </w:r>
    </w:p>
    <w:p w14:paraId="2A1DFBC8" w14:textId="77777777" w:rsidR="00D86868" w:rsidRPr="00FE2FB8" w:rsidRDefault="00D86868" w:rsidP="003E52F7">
      <w:pPr>
        <w:rPr>
          <w:rFonts w:ascii="Palatino Linotype" w:hAnsi="Palatino Linotype"/>
          <w:i/>
          <w:sz w:val="16"/>
          <w:szCs w:val="16"/>
        </w:rPr>
      </w:pPr>
    </w:p>
    <w:p w14:paraId="5B50ECBD" w14:textId="67B2B68F" w:rsidR="0018384C" w:rsidRPr="003E52F7" w:rsidRDefault="00851913" w:rsidP="00BB4F67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If you have questions or concerns, please don’t hesitate to </w:t>
      </w:r>
      <w:r w:rsidR="001225FD" w:rsidRPr="003E52F7">
        <w:rPr>
          <w:rFonts w:ascii="Sabon Next LT" w:hAnsi="Sabon Next LT" w:cs="Sabon Next LT"/>
        </w:rPr>
        <w:t>contact</w:t>
      </w:r>
      <w:r w:rsidRPr="003E52F7">
        <w:rPr>
          <w:rFonts w:ascii="Sabon Next LT" w:hAnsi="Sabon Next LT" w:cs="Sabon Next LT"/>
        </w:rPr>
        <w:t xml:space="preserve"> Barbara Martin </w:t>
      </w:r>
      <w:r w:rsidR="001225FD" w:rsidRPr="003E52F7">
        <w:rPr>
          <w:rFonts w:ascii="Sabon Next LT" w:hAnsi="Sabon Next LT" w:cs="Sabon Next LT"/>
        </w:rPr>
        <w:t xml:space="preserve">207.772.1953 x 125 or </w:t>
      </w:r>
      <w:r w:rsidR="007045D3" w:rsidRPr="003E52F7">
        <w:rPr>
          <w:rFonts w:ascii="Sabon Next LT" w:hAnsi="Sabon Next LT" w:cs="Sabon Next LT"/>
        </w:rPr>
        <w:t>bmartin@episcopalmaine.org</w:t>
      </w:r>
      <w:r w:rsidR="00AE14FA" w:rsidRPr="003E52F7">
        <w:rPr>
          <w:rFonts w:ascii="Sabon Next LT" w:hAnsi="Sabon Next LT" w:cs="Sabon Next LT"/>
        </w:rPr>
        <w:t xml:space="preserve">. </w:t>
      </w:r>
      <w:r w:rsidR="00947A85" w:rsidRPr="003E52F7">
        <w:rPr>
          <w:rFonts w:ascii="Sabon Next LT" w:hAnsi="Sabon Next LT" w:cs="Sabon Next LT"/>
        </w:rPr>
        <w:t xml:space="preserve"> The space will automatically expand as you type. </w:t>
      </w:r>
      <w:r w:rsidR="0018384C" w:rsidRPr="003E52F7">
        <w:rPr>
          <w:rFonts w:ascii="Sabon Next LT" w:hAnsi="Sabon Next LT" w:cs="Sabon Next LT"/>
        </w:rPr>
        <w:t xml:space="preserve">  </w:t>
      </w:r>
    </w:p>
    <w:p w14:paraId="4A96FAA2" w14:textId="77777777" w:rsidR="001F2BAD" w:rsidRPr="003E52F7" w:rsidRDefault="001F2BAD" w:rsidP="00CF0759">
      <w:pPr>
        <w:jc w:val="both"/>
        <w:rPr>
          <w:rFonts w:ascii="Sabon Next LT" w:hAnsi="Sabon Next LT" w:cs="Sabon Next LT"/>
        </w:rPr>
      </w:pPr>
    </w:p>
    <w:p w14:paraId="1D19E8E1" w14:textId="77777777" w:rsidR="00151657" w:rsidRPr="003E52F7" w:rsidRDefault="00151657">
      <w:pPr>
        <w:rPr>
          <w:rFonts w:ascii="Sabon Next LT" w:hAnsi="Sabon Next LT" w:cs="Sabon Next LT"/>
        </w:rPr>
      </w:pPr>
    </w:p>
    <w:p w14:paraId="0607B2EB" w14:textId="7F010793" w:rsidR="00030C3E" w:rsidRPr="003E52F7" w:rsidRDefault="00030C3E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Name of Congregation</w:t>
      </w:r>
      <w:r w:rsidR="00947A85" w:rsidRPr="003E52F7">
        <w:rPr>
          <w:rFonts w:ascii="Sabon Next LT" w:hAnsi="Sabon Next LT" w:cs="Sabon Next LT"/>
        </w:rPr>
        <w:t xml:space="preserve">:  </w:t>
      </w:r>
    </w:p>
    <w:p w14:paraId="7067972B" w14:textId="77777777" w:rsidR="001A0E22" w:rsidRPr="003E52F7" w:rsidRDefault="001A0E22">
      <w:pPr>
        <w:rPr>
          <w:rFonts w:ascii="Sabon Next LT" w:hAnsi="Sabon Next LT" w:cs="Sabon Next LT"/>
        </w:rPr>
      </w:pPr>
    </w:p>
    <w:p w14:paraId="511F367E" w14:textId="77777777" w:rsidR="001A0E22" w:rsidRPr="003E52F7" w:rsidRDefault="001A0E22">
      <w:pPr>
        <w:rPr>
          <w:rFonts w:ascii="Sabon Next LT" w:hAnsi="Sabon Next LT" w:cs="Sabon Next LT"/>
        </w:rPr>
      </w:pPr>
    </w:p>
    <w:p w14:paraId="357A72F0" w14:textId="658C862A" w:rsidR="001A0E22" w:rsidRPr="003E52F7" w:rsidRDefault="001A0E22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Physical Address (for GPS)</w:t>
      </w:r>
      <w:r w:rsidR="00947A85" w:rsidRPr="003E52F7">
        <w:rPr>
          <w:rFonts w:ascii="Sabon Next LT" w:hAnsi="Sabon Next LT" w:cs="Sabon Next LT"/>
        </w:rPr>
        <w:t>:</w:t>
      </w:r>
    </w:p>
    <w:p w14:paraId="359841FF" w14:textId="77777777" w:rsidR="001A0E22" w:rsidRPr="003E52F7" w:rsidRDefault="001A0E22">
      <w:pPr>
        <w:rPr>
          <w:rFonts w:ascii="Sabon Next LT" w:hAnsi="Sabon Next LT" w:cs="Sabon Next LT"/>
        </w:rPr>
      </w:pPr>
    </w:p>
    <w:p w14:paraId="2D28A130" w14:textId="77777777" w:rsidR="001A0E22" w:rsidRPr="003E52F7" w:rsidRDefault="001A0E22">
      <w:pPr>
        <w:rPr>
          <w:rFonts w:ascii="Sabon Next LT" w:hAnsi="Sabon Next LT" w:cs="Sabon Next LT"/>
        </w:rPr>
      </w:pPr>
    </w:p>
    <w:p w14:paraId="0ABC8835" w14:textId="090098DD" w:rsidR="001A0E22" w:rsidRPr="003E52F7" w:rsidRDefault="001A0E22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Church Phone Number</w:t>
      </w:r>
      <w:r w:rsidR="00947A85" w:rsidRPr="003E52F7">
        <w:rPr>
          <w:rFonts w:ascii="Sabon Next LT" w:hAnsi="Sabon Next LT" w:cs="Sabon Next LT"/>
        </w:rPr>
        <w:t xml:space="preserve">: </w:t>
      </w:r>
    </w:p>
    <w:p w14:paraId="162A8DBB" w14:textId="77777777" w:rsidR="001A0E22" w:rsidRPr="003E52F7" w:rsidRDefault="001A0E22" w:rsidP="002F66C1">
      <w:pPr>
        <w:rPr>
          <w:rFonts w:ascii="Sabon Next LT" w:hAnsi="Sabon Next LT" w:cs="Sabon Next LT"/>
        </w:rPr>
      </w:pPr>
    </w:p>
    <w:p w14:paraId="798C0CC8" w14:textId="35EC2867" w:rsidR="002F66C1" w:rsidRPr="003E52F7" w:rsidRDefault="002F66C1" w:rsidP="002F66C1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Date of Visitation</w:t>
      </w:r>
      <w:r w:rsidR="00947A85" w:rsidRPr="003E52F7">
        <w:rPr>
          <w:rFonts w:ascii="Sabon Next LT" w:hAnsi="Sabon Next LT" w:cs="Sabon Next LT"/>
        </w:rPr>
        <w:t>:</w:t>
      </w:r>
      <w:r w:rsidR="00815B0C" w:rsidRPr="003E52F7">
        <w:rPr>
          <w:rFonts w:ascii="Sabon Next LT" w:hAnsi="Sabon Next LT" w:cs="Sabon Next LT"/>
        </w:rPr>
        <w:t xml:space="preserve">   </w:t>
      </w:r>
      <w:r w:rsidR="00815B0C" w:rsidRPr="003E52F7">
        <w:rPr>
          <w:rFonts w:ascii="Sabon Next LT" w:hAnsi="Sabon Next LT" w:cs="Sabon Next LT"/>
        </w:rPr>
        <w:tab/>
      </w:r>
      <w:r w:rsidR="00815B0C" w:rsidRPr="003E52F7">
        <w:rPr>
          <w:rFonts w:ascii="Sabon Next LT" w:hAnsi="Sabon Next LT" w:cs="Sabon Next LT"/>
        </w:rPr>
        <w:tab/>
      </w:r>
      <w:r w:rsidR="00815B0C" w:rsidRPr="003E52F7">
        <w:rPr>
          <w:rFonts w:ascii="Sabon Next LT" w:hAnsi="Sabon Next LT" w:cs="Sabon Next LT"/>
        </w:rPr>
        <w:tab/>
      </w:r>
      <w:r w:rsidR="00815B0C" w:rsidRPr="003E52F7">
        <w:rPr>
          <w:rFonts w:ascii="Sabon Next LT" w:hAnsi="Sabon Next LT" w:cs="Sabon Next LT"/>
        </w:rPr>
        <w:tab/>
      </w:r>
      <w:r w:rsidRPr="003E52F7">
        <w:rPr>
          <w:rFonts w:ascii="Sabon Next LT" w:hAnsi="Sabon Next LT" w:cs="Sabon Next LT"/>
        </w:rPr>
        <w:t>Time of Service</w:t>
      </w:r>
      <w:r w:rsidR="00947A85" w:rsidRPr="003E52F7">
        <w:rPr>
          <w:rFonts w:ascii="Sabon Next LT" w:hAnsi="Sabon Next LT" w:cs="Sabon Next LT"/>
        </w:rPr>
        <w:t>:</w:t>
      </w:r>
    </w:p>
    <w:p w14:paraId="76AC8CA0" w14:textId="549BC16C" w:rsidR="0026221A" w:rsidRPr="003E52F7" w:rsidRDefault="0026221A" w:rsidP="002F66C1">
      <w:pPr>
        <w:rPr>
          <w:rFonts w:ascii="Sabon Next LT" w:hAnsi="Sabon Next LT" w:cs="Sabon Next LT"/>
        </w:rPr>
      </w:pPr>
    </w:p>
    <w:p w14:paraId="59D99184" w14:textId="77777777" w:rsidR="00947A85" w:rsidRPr="003E52F7" w:rsidRDefault="0026221A" w:rsidP="002F66C1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Please indicate the ‘type’ of visitation</w:t>
      </w:r>
      <w:r w:rsidR="00947A85" w:rsidRPr="003E52F7">
        <w:rPr>
          <w:rFonts w:ascii="Sabon Next LT" w:hAnsi="Sabon Next LT" w:cs="Sabon Next LT"/>
        </w:rPr>
        <w:t xml:space="preserve">: </w:t>
      </w:r>
    </w:p>
    <w:p w14:paraId="091B1DD0" w14:textId="77777777" w:rsidR="00947A85" w:rsidRPr="003E52F7" w:rsidRDefault="00947A85" w:rsidP="00947A85">
      <w:pPr>
        <w:pStyle w:val="ListParagraph"/>
        <w:numPr>
          <w:ilvl w:val="0"/>
          <w:numId w:val="6"/>
        </w:numPr>
        <w:ind w:firstLine="319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Traditional, in person </w:t>
      </w:r>
    </w:p>
    <w:p w14:paraId="655A6106" w14:textId="77777777" w:rsidR="00947A85" w:rsidRPr="003E52F7" w:rsidRDefault="00947A85" w:rsidP="00947A85">
      <w:pPr>
        <w:pStyle w:val="ListParagraph"/>
        <w:numPr>
          <w:ilvl w:val="0"/>
          <w:numId w:val="6"/>
        </w:numPr>
        <w:ind w:left="810" w:firstLine="315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Zoom </w:t>
      </w:r>
    </w:p>
    <w:p w14:paraId="355459B1" w14:textId="77777777" w:rsidR="00947A85" w:rsidRPr="003E52F7" w:rsidRDefault="00947A85" w:rsidP="00947A85">
      <w:pPr>
        <w:pStyle w:val="ListParagraph"/>
        <w:numPr>
          <w:ilvl w:val="0"/>
          <w:numId w:val="6"/>
        </w:numPr>
        <w:ind w:firstLine="319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Livestream </w:t>
      </w:r>
    </w:p>
    <w:p w14:paraId="3E7D06A4" w14:textId="4D0E22C7" w:rsidR="0026221A" w:rsidRDefault="00947A85" w:rsidP="00947A85">
      <w:pPr>
        <w:pStyle w:val="ListParagraph"/>
        <w:numPr>
          <w:ilvl w:val="0"/>
          <w:numId w:val="6"/>
        </w:numPr>
        <w:ind w:firstLine="319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Other </w:t>
      </w:r>
      <w:r w:rsidR="0026221A" w:rsidRPr="003E52F7">
        <w:rPr>
          <w:rFonts w:ascii="Sabon Next LT" w:hAnsi="Sabon Next LT" w:cs="Sabon Next LT"/>
        </w:rPr>
        <w:t xml:space="preserve"> </w:t>
      </w:r>
    </w:p>
    <w:p w14:paraId="3259005D" w14:textId="77777777" w:rsidR="003E52F7" w:rsidRPr="003E52F7" w:rsidRDefault="003E52F7" w:rsidP="003E52F7">
      <w:pPr>
        <w:pStyle w:val="ListParagraph"/>
        <w:ind w:left="3960"/>
        <w:rPr>
          <w:rFonts w:ascii="Sabon Next LT" w:hAnsi="Sabon Next LT" w:cs="Sabon Next 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294"/>
        <w:gridCol w:w="3405"/>
      </w:tblGrid>
      <w:tr w:rsidR="003E52F7" w14:paraId="07A43CB8" w14:textId="77777777" w:rsidTr="00BB4F67">
        <w:tc>
          <w:tcPr>
            <w:tcW w:w="2515" w:type="dxa"/>
            <w:shd w:val="clear" w:color="auto" w:fill="EEECE1" w:themeFill="background2"/>
          </w:tcPr>
          <w:p w14:paraId="011CBAB1" w14:textId="4D0D7CA6" w:rsidR="003E52F7" w:rsidRDefault="003E52F7" w:rsidP="00BB4F67">
            <w:pPr>
              <w:jc w:val="center"/>
              <w:rPr>
                <w:rFonts w:ascii="Sabon Next LT" w:hAnsi="Sabon Next LT" w:cs="Sabon Next LT"/>
              </w:rPr>
            </w:pPr>
          </w:p>
        </w:tc>
        <w:tc>
          <w:tcPr>
            <w:tcW w:w="4294" w:type="dxa"/>
            <w:shd w:val="clear" w:color="auto" w:fill="EEECE1" w:themeFill="background2"/>
          </w:tcPr>
          <w:p w14:paraId="4632DAC3" w14:textId="15469DE7" w:rsidR="003E52F7" w:rsidRDefault="003E52F7" w:rsidP="00BB4F67">
            <w:pPr>
              <w:jc w:val="center"/>
              <w:rPr>
                <w:rFonts w:ascii="Sabon Next LT" w:hAnsi="Sabon Next LT" w:cs="Sabon Next LT"/>
              </w:rPr>
            </w:pPr>
            <w:r>
              <w:rPr>
                <w:rFonts w:ascii="Sabon Next LT" w:hAnsi="Sabon Next LT" w:cs="Sabon Next LT"/>
              </w:rPr>
              <w:t>Name</w:t>
            </w:r>
          </w:p>
        </w:tc>
        <w:tc>
          <w:tcPr>
            <w:tcW w:w="3405" w:type="dxa"/>
            <w:shd w:val="clear" w:color="auto" w:fill="EEECE1" w:themeFill="background2"/>
          </w:tcPr>
          <w:p w14:paraId="27FF491A" w14:textId="2F1C7E67" w:rsidR="003E52F7" w:rsidRDefault="003E52F7" w:rsidP="00BB4F67">
            <w:pPr>
              <w:jc w:val="center"/>
              <w:rPr>
                <w:rFonts w:ascii="Sabon Next LT" w:hAnsi="Sabon Next LT" w:cs="Sabon Next LT"/>
              </w:rPr>
            </w:pPr>
            <w:r>
              <w:rPr>
                <w:rFonts w:ascii="Sabon Next LT" w:hAnsi="Sabon Next LT" w:cs="Sabon Next LT"/>
              </w:rPr>
              <w:t>Phone Number</w:t>
            </w:r>
          </w:p>
        </w:tc>
      </w:tr>
      <w:tr w:rsidR="003E52F7" w14:paraId="5D14751A" w14:textId="77777777" w:rsidTr="003E52F7">
        <w:tc>
          <w:tcPr>
            <w:tcW w:w="2515" w:type="dxa"/>
          </w:tcPr>
          <w:p w14:paraId="42BA2341" w14:textId="79DE1256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  <w:r w:rsidRPr="00BB4F67">
              <w:rPr>
                <w:rFonts w:ascii="Sabon Next LT" w:hAnsi="Sabon Next LT" w:cs="Sabon Next LT"/>
                <w:sz w:val="28"/>
                <w:szCs w:val="28"/>
              </w:rPr>
              <w:t>Priest in Charge</w:t>
            </w:r>
          </w:p>
        </w:tc>
        <w:tc>
          <w:tcPr>
            <w:tcW w:w="4294" w:type="dxa"/>
          </w:tcPr>
          <w:p w14:paraId="79E7483B" w14:textId="77777777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3405" w:type="dxa"/>
          </w:tcPr>
          <w:p w14:paraId="38CAF48C" w14:textId="77777777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</w:p>
        </w:tc>
      </w:tr>
      <w:tr w:rsidR="003E52F7" w14:paraId="54555BFE" w14:textId="77777777" w:rsidTr="003E52F7">
        <w:tc>
          <w:tcPr>
            <w:tcW w:w="2515" w:type="dxa"/>
          </w:tcPr>
          <w:p w14:paraId="74DD42E7" w14:textId="72BAF2FC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  <w:r w:rsidRPr="00BB4F67">
              <w:rPr>
                <w:rFonts w:ascii="Sabon Next LT" w:hAnsi="Sabon Next LT" w:cs="Sabon Next LT"/>
                <w:sz w:val="28"/>
                <w:szCs w:val="28"/>
              </w:rPr>
              <w:t>Deacon</w:t>
            </w:r>
          </w:p>
        </w:tc>
        <w:tc>
          <w:tcPr>
            <w:tcW w:w="4294" w:type="dxa"/>
          </w:tcPr>
          <w:p w14:paraId="675C9DAA" w14:textId="77777777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3405" w:type="dxa"/>
          </w:tcPr>
          <w:p w14:paraId="67196570" w14:textId="77777777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</w:p>
        </w:tc>
      </w:tr>
      <w:tr w:rsidR="003E52F7" w14:paraId="0AB1CBDD" w14:textId="77777777" w:rsidTr="003E52F7">
        <w:tc>
          <w:tcPr>
            <w:tcW w:w="2515" w:type="dxa"/>
          </w:tcPr>
          <w:p w14:paraId="2DE73601" w14:textId="0A163306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  <w:r w:rsidRPr="00BB4F67">
              <w:rPr>
                <w:rFonts w:ascii="Sabon Next LT" w:hAnsi="Sabon Next LT" w:cs="Sabon Next LT"/>
                <w:sz w:val="28"/>
                <w:szCs w:val="28"/>
              </w:rPr>
              <w:t>Chaplain</w:t>
            </w:r>
          </w:p>
        </w:tc>
        <w:tc>
          <w:tcPr>
            <w:tcW w:w="4294" w:type="dxa"/>
          </w:tcPr>
          <w:p w14:paraId="1A0F840E" w14:textId="77777777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</w:p>
        </w:tc>
        <w:tc>
          <w:tcPr>
            <w:tcW w:w="3405" w:type="dxa"/>
          </w:tcPr>
          <w:p w14:paraId="6049CFB2" w14:textId="77777777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</w:p>
        </w:tc>
      </w:tr>
      <w:tr w:rsidR="003E52F7" w14:paraId="04ABDAC9" w14:textId="77777777" w:rsidTr="003E52F7">
        <w:tc>
          <w:tcPr>
            <w:tcW w:w="2515" w:type="dxa"/>
          </w:tcPr>
          <w:p w14:paraId="632E0B7D" w14:textId="30CF483C" w:rsidR="003E52F7" w:rsidRPr="00BB4F67" w:rsidRDefault="003E52F7" w:rsidP="002F66C1">
            <w:pPr>
              <w:rPr>
                <w:rFonts w:ascii="Sabon Next LT" w:hAnsi="Sabon Next LT" w:cs="Sabon Next LT"/>
                <w:sz w:val="28"/>
                <w:szCs w:val="28"/>
              </w:rPr>
            </w:pPr>
            <w:r w:rsidRPr="00BB4F67">
              <w:rPr>
                <w:rFonts w:ascii="Sabon Next LT" w:hAnsi="Sabon Next LT" w:cs="Sabon Next LT"/>
              </w:rPr>
              <w:t>Emergency Contact</w:t>
            </w:r>
          </w:p>
        </w:tc>
        <w:tc>
          <w:tcPr>
            <w:tcW w:w="4294" w:type="dxa"/>
          </w:tcPr>
          <w:p w14:paraId="787BA508" w14:textId="77777777" w:rsidR="003E52F7" w:rsidRPr="00BB4F67" w:rsidRDefault="003E52F7" w:rsidP="002F66C1">
            <w:pPr>
              <w:rPr>
                <w:rFonts w:ascii="Sabon Next LT" w:hAnsi="Sabon Next LT" w:cs="Sabon Next LT"/>
                <w:sz w:val="32"/>
                <w:szCs w:val="32"/>
              </w:rPr>
            </w:pPr>
          </w:p>
        </w:tc>
        <w:tc>
          <w:tcPr>
            <w:tcW w:w="3405" w:type="dxa"/>
          </w:tcPr>
          <w:p w14:paraId="3A770FF4" w14:textId="77777777" w:rsidR="003E52F7" w:rsidRPr="00BB4F67" w:rsidRDefault="003E52F7" w:rsidP="002F66C1">
            <w:pPr>
              <w:rPr>
                <w:rFonts w:ascii="Sabon Next LT" w:hAnsi="Sabon Next LT" w:cs="Sabon Next LT"/>
                <w:sz w:val="32"/>
                <w:szCs w:val="32"/>
              </w:rPr>
            </w:pPr>
          </w:p>
        </w:tc>
      </w:tr>
    </w:tbl>
    <w:p w14:paraId="20D5FFFB" w14:textId="77777777" w:rsidR="001A0E22" w:rsidRPr="003E52F7" w:rsidRDefault="001A0E22" w:rsidP="002F66C1">
      <w:pPr>
        <w:rPr>
          <w:rFonts w:ascii="Sabon Next LT" w:hAnsi="Sabon Next LT" w:cs="Sabon Next LT"/>
        </w:rPr>
      </w:pPr>
    </w:p>
    <w:p w14:paraId="501A4921" w14:textId="77777777" w:rsidR="0018384C" w:rsidRPr="003E52F7" w:rsidRDefault="0018384C">
      <w:pPr>
        <w:rPr>
          <w:rFonts w:ascii="Sabon Next LT" w:hAnsi="Sabon Next LT" w:cs="Sabon Next LT"/>
        </w:rPr>
      </w:pPr>
    </w:p>
    <w:p w14:paraId="1B744F55" w14:textId="2858B96E" w:rsidR="00851913" w:rsidRPr="003E52F7" w:rsidRDefault="00851913" w:rsidP="00851913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lastRenderedPageBreak/>
        <w:t>If your congregation is more than 2 hours away from Portland, please give us your recommendation for a clean, comfortable place to stay</w:t>
      </w:r>
      <w:r w:rsidR="003E52F7">
        <w:rPr>
          <w:rFonts w:ascii="Sabon Next LT" w:hAnsi="Sabon Next LT" w:cs="Sabon Next LT"/>
        </w:rPr>
        <w:t>:</w:t>
      </w:r>
    </w:p>
    <w:p w14:paraId="58142946" w14:textId="77777777" w:rsidR="00851913" w:rsidRPr="003E52F7" w:rsidRDefault="00851913" w:rsidP="00851913">
      <w:pPr>
        <w:rPr>
          <w:rFonts w:ascii="Sabon Next LT" w:hAnsi="Sabon Next LT" w:cs="Sabon Next LT"/>
        </w:rPr>
      </w:pPr>
    </w:p>
    <w:p w14:paraId="2AE488D5" w14:textId="0D7885FA" w:rsidR="00815B0C" w:rsidRPr="00BB4F67" w:rsidRDefault="00BB4F67" w:rsidP="00BB4F67">
      <w:pPr>
        <w:jc w:val="center"/>
        <w:rPr>
          <w:rFonts w:ascii="Sabon Next LT" w:hAnsi="Sabon Next LT" w:cs="Sabon Next LT"/>
          <w:b/>
          <w:bCs/>
        </w:rPr>
      </w:pPr>
      <w:r w:rsidRPr="00BB4F67">
        <w:rPr>
          <w:rFonts w:ascii="Sabon Next LT" w:hAnsi="Sabon Next LT" w:cs="Sabon Next LT"/>
          <w:b/>
          <w:bCs/>
        </w:rPr>
        <w:t xml:space="preserve">The Bishop’s complete “Customary for Visitations </w:t>
      </w:r>
      <w:r>
        <w:rPr>
          <w:rFonts w:ascii="Sabon Next LT" w:hAnsi="Sabon Next LT" w:cs="Sabon Next LT"/>
          <w:b/>
          <w:bCs/>
        </w:rPr>
        <w:t>can be found at</w:t>
      </w:r>
      <w:r w:rsidRPr="00BB4F67">
        <w:rPr>
          <w:rFonts w:ascii="Sabon Next LT" w:hAnsi="Sabon Next LT" w:cs="Sabon Next LT"/>
          <w:b/>
          <w:bCs/>
        </w:rPr>
        <w:t xml:space="preserve"> </w:t>
      </w:r>
      <w:r>
        <w:rPr>
          <w:rFonts w:ascii="Sabon Next LT" w:hAnsi="Sabon Next LT" w:cs="Sabon Next LT"/>
          <w:b/>
          <w:bCs/>
        </w:rPr>
        <w:t>www.episcopalmaine.org</w:t>
      </w:r>
    </w:p>
    <w:p w14:paraId="7CE0B559" w14:textId="77777777" w:rsidR="00815B0C" w:rsidRPr="003E52F7" w:rsidRDefault="00815B0C">
      <w:pPr>
        <w:rPr>
          <w:rFonts w:ascii="Sabon Next LT" w:hAnsi="Sabon Next LT" w:cs="Sabon Next LT"/>
          <w:u w:val="single"/>
        </w:rPr>
      </w:pPr>
    </w:p>
    <w:p w14:paraId="2C6029DC" w14:textId="1C62298D" w:rsidR="00467CC7" w:rsidRPr="00BB4F67" w:rsidRDefault="00AE14FA">
      <w:pPr>
        <w:rPr>
          <w:rFonts w:ascii="Sabon Next LT" w:hAnsi="Sabon Next LT" w:cs="Sabon Next LT"/>
          <w:b/>
          <w:bCs/>
          <w:sz w:val="28"/>
          <w:szCs w:val="28"/>
          <w:u w:val="single"/>
        </w:rPr>
      </w:pPr>
      <w:r w:rsidRPr="00BB4F67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Worship </w:t>
      </w:r>
    </w:p>
    <w:p w14:paraId="0032B857" w14:textId="77777777" w:rsidR="00FE335F" w:rsidRPr="003E52F7" w:rsidRDefault="00FE335F">
      <w:pPr>
        <w:rPr>
          <w:rFonts w:ascii="Sabon Next LT" w:hAnsi="Sabon Next LT" w:cs="Sabon Next LT"/>
          <w:b/>
          <w:u w:val="single"/>
        </w:rPr>
      </w:pPr>
    </w:p>
    <w:p w14:paraId="34D685CC" w14:textId="7B09B6FA" w:rsidR="00FE335F" w:rsidRPr="003E52F7" w:rsidRDefault="00FE335F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Color </w:t>
      </w:r>
      <w:r w:rsidR="003E52F7">
        <w:rPr>
          <w:rFonts w:ascii="Sabon Next LT" w:hAnsi="Sabon Next LT" w:cs="Sabon Next LT"/>
        </w:rPr>
        <w:t xml:space="preserve">(check or highlight) </w:t>
      </w:r>
      <w:r w:rsidRPr="003E52F7">
        <w:rPr>
          <w:rFonts w:ascii="Sabon Next LT" w:hAnsi="Sabon Next LT" w:cs="Sabon Next LT"/>
        </w:rPr>
        <w:t xml:space="preserve"> </w:t>
      </w:r>
    </w:p>
    <w:p w14:paraId="24D7B2B0" w14:textId="77777777" w:rsidR="00FE335F" w:rsidRPr="003E52F7" w:rsidRDefault="00FA2C39" w:rsidP="00FE335F">
      <w:pPr>
        <w:pStyle w:val="ListParagraph"/>
        <w:numPr>
          <w:ilvl w:val="0"/>
          <w:numId w:val="1"/>
        </w:numPr>
        <w:rPr>
          <w:rFonts w:ascii="Sabon Next LT" w:eastAsia="Times New Roman" w:hAnsi="Sabon Next LT" w:cs="Sabon Next LT"/>
          <w:color w:val="000000"/>
        </w:rPr>
      </w:pPr>
      <w:r w:rsidRPr="003E52F7">
        <w:rPr>
          <w:rFonts w:ascii="Sabon Next LT" w:eastAsia="Times New Roman" w:hAnsi="Sabon Next LT" w:cs="Sabon Next LT"/>
          <w:color w:val="000000"/>
        </w:rPr>
        <w:t>White: for Baptism</w:t>
      </w:r>
    </w:p>
    <w:p w14:paraId="01EEC80F" w14:textId="77777777" w:rsidR="00FE335F" w:rsidRPr="003E52F7" w:rsidRDefault="00FE335F" w:rsidP="00FE335F">
      <w:pPr>
        <w:pStyle w:val="ListParagraph"/>
        <w:numPr>
          <w:ilvl w:val="0"/>
          <w:numId w:val="1"/>
        </w:numPr>
        <w:rPr>
          <w:rFonts w:ascii="Sabon Next LT" w:eastAsia="Times New Roman" w:hAnsi="Sabon Next LT" w:cs="Sabon Next LT"/>
          <w:color w:val="000000"/>
        </w:rPr>
      </w:pPr>
      <w:r w:rsidRPr="003E52F7">
        <w:rPr>
          <w:rFonts w:ascii="Sabon Next LT" w:eastAsia="Times New Roman" w:hAnsi="Sabon Next LT" w:cs="Sabon Next LT"/>
          <w:color w:val="000000"/>
        </w:rPr>
        <w:t xml:space="preserve">Red: if a major Sunday feast (ex: Palm Sunday or Pentecost) </w:t>
      </w:r>
    </w:p>
    <w:p w14:paraId="407D8AD1" w14:textId="77777777" w:rsidR="00FE335F" w:rsidRPr="003E52F7" w:rsidRDefault="00FA2C39" w:rsidP="00FE335F">
      <w:pPr>
        <w:pStyle w:val="ListParagraph"/>
        <w:numPr>
          <w:ilvl w:val="0"/>
          <w:numId w:val="1"/>
        </w:numPr>
        <w:rPr>
          <w:rFonts w:ascii="Sabon Next LT" w:eastAsia="Times New Roman" w:hAnsi="Sabon Next LT" w:cs="Sabon Next LT"/>
          <w:color w:val="000000"/>
        </w:rPr>
      </w:pPr>
      <w:r w:rsidRPr="003E52F7">
        <w:rPr>
          <w:rFonts w:ascii="Sabon Next LT" w:eastAsia="Times New Roman" w:hAnsi="Sabon Next LT" w:cs="Sabon Next LT"/>
          <w:color w:val="000000"/>
        </w:rPr>
        <w:t>Seasonal</w:t>
      </w:r>
    </w:p>
    <w:p w14:paraId="2B434394" w14:textId="77777777" w:rsidR="00FE335F" w:rsidRPr="003E52F7" w:rsidRDefault="00FA2C39" w:rsidP="00FE335F">
      <w:pPr>
        <w:pStyle w:val="ListParagraph"/>
        <w:numPr>
          <w:ilvl w:val="0"/>
          <w:numId w:val="1"/>
        </w:numPr>
        <w:rPr>
          <w:rFonts w:ascii="Sabon Next LT" w:eastAsia="Times New Roman" w:hAnsi="Sabon Next LT" w:cs="Sabon Next LT"/>
          <w:color w:val="000000"/>
        </w:rPr>
      </w:pPr>
      <w:r w:rsidRPr="003E52F7">
        <w:rPr>
          <w:rFonts w:ascii="Sabon Next LT" w:eastAsia="Times New Roman" w:hAnsi="Sabon Next LT" w:cs="Sabon Next LT"/>
          <w:color w:val="000000"/>
        </w:rPr>
        <w:t xml:space="preserve">Festal: for special occasions and celebrations </w:t>
      </w:r>
    </w:p>
    <w:p w14:paraId="4E845277" w14:textId="77777777" w:rsidR="00FE335F" w:rsidRPr="003E52F7" w:rsidRDefault="00FE335F" w:rsidP="00FE335F">
      <w:pPr>
        <w:rPr>
          <w:rFonts w:ascii="Sabon Next LT" w:eastAsia="Times New Roman" w:hAnsi="Sabon Next LT" w:cs="Sabon Next LT"/>
          <w:color w:val="000000"/>
        </w:rPr>
      </w:pPr>
    </w:p>
    <w:p w14:paraId="455C86EE" w14:textId="77777777" w:rsidR="00D86868" w:rsidRPr="003E52F7" w:rsidRDefault="00D86868" w:rsidP="00FE335F">
      <w:pPr>
        <w:rPr>
          <w:rFonts w:ascii="Sabon Next LT" w:eastAsia="Times New Roman" w:hAnsi="Sabon Next LT" w:cs="Sabon Next LT"/>
          <w:color w:val="000000"/>
        </w:rPr>
      </w:pPr>
    </w:p>
    <w:p w14:paraId="09B1414A" w14:textId="77777777" w:rsidR="00FE335F" w:rsidRPr="003E52F7" w:rsidRDefault="00FE335F" w:rsidP="00FE335F">
      <w:pPr>
        <w:rPr>
          <w:rFonts w:ascii="Sabon Next LT" w:eastAsia="Times New Roman" w:hAnsi="Sabon Next LT" w:cs="Sabon Next LT"/>
          <w:color w:val="000000"/>
        </w:rPr>
      </w:pPr>
      <w:r w:rsidRPr="003E52F7">
        <w:rPr>
          <w:rFonts w:ascii="Sabon Next LT" w:eastAsia="Times New Roman" w:hAnsi="Sabon Next LT" w:cs="Sabon Next LT"/>
          <w:color w:val="000000"/>
        </w:rPr>
        <w:t xml:space="preserve">Readings (Revised Common Lectionary) </w:t>
      </w:r>
    </w:p>
    <w:p w14:paraId="70226BC7" w14:textId="77777777" w:rsidR="00FE335F" w:rsidRPr="003E52F7" w:rsidRDefault="00FE335F" w:rsidP="00FE335F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ab/>
      </w:r>
      <w:r w:rsidRPr="003E52F7">
        <w:rPr>
          <w:rFonts w:ascii="Sabon Next LT" w:hAnsi="Sabon Next LT" w:cs="Sabon Next LT"/>
        </w:rPr>
        <w:tab/>
      </w:r>
    </w:p>
    <w:p w14:paraId="1B0507BC" w14:textId="7546793E" w:rsidR="00FE335F" w:rsidRPr="003E52F7" w:rsidRDefault="00FE335F" w:rsidP="00DC2A87">
      <w:pPr>
        <w:tabs>
          <w:tab w:val="left" w:pos="1980"/>
        </w:tabs>
        <w:spacing w:line="360" w:lineRule="auto"/>
        <w:ind w:left="1440" w:firstLine="72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First Reading</w:t>
      </w:r>
      <w:r w:rsidR="00BB4F67">
        <w:rPr>
          <w:rFonts w:ascii="Sabon Next LT" w:hAnsi="Sabon Next LT" w:cs="Sabon Next LT"/>
        </w:rPr>
        <w:t>:</w:t>
      </w:r>
    </w:p>
    <w:p w14:paraId="32DBA157" w14:textId="2BA639F5" w:rsidR="00FE335F" w:rsidRPr="003E52F7" w:rsidRDefault="00FE335F" w:rsidP="00DC2A87">
      <w:pPr>
        <w:spacing w:line="360" w:lineRule="auto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ab/>
      </w:r>
      <w:r w:rsidRPr="003E52F7">
        <w:rPr>
          <w:rFonts w:ascii="Sabon Next LT" w:hAnsi="Sabon Next LT" w:cs="Sabon Next LT"/>
        </w:rPr>
        <w:tab/>
      </w:r>
      <w:r w:rsidRPr="003E52F7">
        <w:rPr>
          <w:rFonts w:ascii="Sabon Next LT" w:hAnsi="Sabon Next LT" w:cs="Sabon Next LT"/>
        </w:rPr>
        <w:tab/>
        <w:t>Psal</w:t>
      </w:r>
      <w:r w:rsidR="003E52F7">
        <w:rPr>
          <w:rFonts w:ascii="Sabon Next LT" w:hAnsi="Sabon Next LT" w:cs="Sabon Next LT"/>
        </w:rPr>
        <w:t>m</w:t>
      </w:r>
      <w:r w:rsidR="00BB4F67">
        <w:rPr>
          <w:rFonts w:ascii="Sabon Next LT" w:hAnsi="Sabon Next LT" w:cs="Sabon Next LT"/>
        </w:rPr>
        <w:t>:</w:t>
      </w:r>
    </w:p>
    <w:p w14:paraId="7DAB50E9" w14:textId="230A3E5A" w:rsidR="00FE335F" w:rsidRPr="003E52F7" w:rsidRDefault="00FE335F" w:rsidP="00DC2A87">
      <w:pPr>
        <w:spacing w:line="360" w:lineRule="auto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ab/>
      </w:r>
      <w:r w:rsidRPr="003E52F7">
        <w:rPr>
          <w:rFonts w:ascii="Sabon Next LT" w:hAnsi="Sabon Next LT" w:cs="Sabon Next LT"/>
        </w:rPr>
        <w:tab/>
      </w:r>
      <w:r w:rsidRPr="003E52F7">
        <w:rPr>
          <w:rFonts w:ascii="Sabon Next LT" w:hAnsi="Sabon Next LT" w:cs="Sabon Next LT"/>
        </w:rPr>
        <w:tab/>
        <w:t>Second Reading</w:t>
      </w:r>
      <w:r w:rsidR="00BB4F67">
        <w:rPr>
          <w:rFonts w:ascii="Sabon Next LT" w:hAnsi="Sabon Next LT" w:cs="Sabon Next LT"/>
        </w:rPr>
        <w:t>:</w:t>
      </w:r>
    </w:p>
    <w:p w14:paraId="304C00B1" w14:textId="5B06CE12" w:rsidR="00467CC7" w:rsidRPr="003E52F7" w:rsidRDefault="00FE335F" w:rsidP="00DC2A87">
      <w:pPr>
        <w:spacing w:line="360" w:lineRule="auto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ab/>
      </w:r>
      <w:r w:rsidRPr="003E52F7">
        <w:rPr>
          <w:rFonts w:ascii="Sabon Next LT" w:hAnsi="Sabon Next LT" w:cs="Sabon Next LT"/>
        </w:rPr>
        <w:tab/>
      </w:r>
      <w:r w:rsidRPr="003E52F7">
        <w:rPr>
          <w:rFonts w:ascii="Sabon Next LT" w:hAnsi="Sabon Next LT" w:cs="Sabon Next LT"/>
        </w:rPr>
        <w:tab/>
        <w:t>Gospel</w:t>
      </w:r>
      <w:r w:rsidR="00BB4F67">
        <w:rPr>
          <w:rFonts w:ascii="Sabon Next LT" w:hAnsi="Sabon Next LT" w:cs="Sabon Next LT"/>
        </w:rPr>
        <w:t>:</w:t>
      </w:r>
    </w:p>
    <w:p w14:paraId="580CD998" w14:textId="77777777" w:rsidR="00D86868" w:rsidRPr="003E52F7" w:rsidRDefault="00D86868" w:rsidP="00467CC7">
      <w:pPr>
        <w:rPr>
          <w:rFonts w:ascii="Sabon Next LT" w:hAnsi="Sabon Next LT" w:cs="Sabon Next LT"/>
        </w:rPr>
      </w:pPr>
    </w:p>
    <w:p w14:paraId="0004838D" w14:textId="19C4B5A9" w:rsidR="00FE335F" w:rsidRDefault="002905E9" w:rsidP="00FE335F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Order of Service (check o</w:t>
      </w:r>
      <w:r w:rsidR="003E52F7">
        <w:rPr>
          <w:rFonts w:ascii="Sabon Next LT" w:hAnsi="Sabon Next LT" w:cs="Sabon Next LT"/>
        </w:rPr>
        <w:t>r highlight</w:t>
      </w:r>
      <w:r w:rsidRPr="003E52F7">
        <w:rPr>
          <w:rFonts w:ascii="Sabon Next LT" w:hAnsi="Sabon Next LT" w:cs="Sabon Next LT"/>
        </w:rPr>
        <w:t xml:space="preserve">) </w:t>
      </w:r>
      <w:r w:rsidR="00FE335F" w:rsidRPr="003E52F7">
        <w:rPr>
          <w:rFonts w:ascii="Sabon Next LT" w:hAnsi="Sabon Next LT" w:cs="Sabon Next LT"/>
        </w:rPr>
        <w:tab/>
      </w:r>
    </w:p>
    <w:p w14:paraId="2A79C3AD" w14:textId="77777777" w:rsidR="00EB3C18" w:rsidRPr="003E52F7" w:rsidRDefault="00EB3C18" w:rsidP="00FE335F">
      <w:pPr>
        <w:rPr>
          <w:rFonts w:ascii="Sabon Next LT" w:hAnsi="Sabon Next LT" w:cs="Sabon Next LT"/>
        </w:rPr>
      </w:pPr>
    </w:p>
    <w:p w14:paraId="483757D8" w14:textId="5E6CD3CA" w:rsidR="00FE335F" w:rsidRDefault="00FE335F" w:rsidP="002905E9">
      <w:pPr>
        <w:pStyle w:val="ListParagraph"/>
        <w:numPr>
          <w:ilvl w:val="0"/>
          <w:numId w:val="4"/>
        </w:numPr>
        <w:ind w:left="1800" w:firstLine="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Ren</w:t>
      </w:r>
      <w:r w:rsidR="00FA2C39" w:rsidRPr="003E52F7">
        <w:rPr>
          <w:rFonts w:ascii="Sabon Next LT" w:hAnsi="Sabon Next LT" w:cs="Sabon Next LT"/>
        </w:rPr>
        <w:t xml:space="preserve">ewal of Baptismal Vows </w:t>
      </w:r>
      <w:r w:rsidR="00353085">
        <w:rPr>
          <w:rFonts w:ascii="Sabon Next LT" w:hAnsi="Sabon Next LT" w:cs="Sabon Next LT"/>
        </w:rPr>
        <w:t>(BCP p.292)</w:t>
      </w:r>
    </w:p>
    <w:p w14:paraId="1005E0C0" w14:textId="2FCFC237" w:rsidR="00353085" w:rsidRPr="003E52F7" w:rsidRDefault="00353085" w:rsidP="002905E9">
      <w:pPr>
        <w:pStyle w:val="ListParagraph"/>
        <w:numPr>
          <w:ilvl w:val="0"/>
          <w:numId w:val="4"/>
        </w:numPr>
        <w:ind w:left="1800" w:firstLine="0"/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Nicene Creed</w:t>
      </w:r>
    </w:p>
    <w:p w14:paraId="0E31C5FA" w14:textId="77777777" w:rsidR="00FE335F" w:rsidRPr="003E52F7" w:rsidRDefault="00FA2C39" w:rsidP="002905E9">
      <w:pPr>
        <w:pStyle w:val="ListParagraph"/>
        <w:numPr>
          <w:ilvl w:val="0"/>
          <w:numId w:val="4"/>
        </w:numPr>
        <w:ind w:left="216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Baptism</w:t>
      </w:r>
    </w:p>
    <w:p w14:paraId="2684B441" w14:textId="77777777" w:rsidR="00FE335F" w:rsidRPr="003E52F7" w:rsidRDefault="00FA2C39" w:rsidP="002905E9">
      <w:pPr>
        <w:pStyle w:val="ListParagraph"/>
        <w:numPr>
          <w:ilvl w:val="0"/>
          <w:numId w:val="4"/>
        </w:numPr>
        <w:ind w:left="216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Confirmation/Reception/Reaffirmation </w:t>
      </w:r>
    </w:p>
    <w:p w14:paraId="4E2BD5D3" w14:textId="3AA80A94" w:rsidR="00FE335F" w:rsidRPr="003E52F7" w:rsidRDefault="00467CC7" w:rsidP="00467CC7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ab/>
      </w:r>
    </w:p>
    <w:p w14:paraId="02B6D107" w14:textId="1C548EEE" w:rsidR="00FE335F" w:rsidRDefault="00FE335F" w:rsidP="00467CC7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Holy Eucharist (check </w:t>
      </w:r>
      <w:r w:rsidR="00DC2A87">
        <w:rPr>
          <w:rFonts w:ascii="Sabon Next LT" w:hAnsi="Sabon Next LT" w:cs="Sabon Next LT"/>
        </w:rPr>
        <w:t>or highlight</w:t>
      </w:r>
      <w:r w:rsidRPr="003E52F7">
        <w:rPr>
          <w:rFonts w:ascii="Sabon Next LT" w:hAnsi="Sabon Next LT" w:cs="Sabon Next LT"/>
        </w:rPr>
        <w:t xml:space="preserve">) </w:t>
      </w:r>
    </w:p>
    <w:p w14:paraId="72FBF415" w14:textId="77777777" w:rsidR="00EB3C18" w:rsidRPr="003E52F7" w:rsidRDefault="00EB3C18" w:rsidP="00467CC7">
      <w:pPr>
        <w:rPr>
          <w:rFonts w:ascii="Sabon Next LT" w:hAnsi="Sabon Next LT" w:cs="Sabon Next LT"/>
        </w:rPr>
      </w:pPr>
    </w:p>
    <w:p w14:paraId="3A7DB70F" w14:textId="77777777" w:rsidR="00467CC7" w:rsidRPr="003E52F7" w:rsidRDefault="00467CC7" w:rsidP="00FE2FB8">
      <w:pPr>
        <w:pStyle w:val="ListParagraph"/>
        <w:numPr>
          <w:ilvl w:val="0"/>
          <w:numId w:val="2"/>
        </w:num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Enriching our Worship</w:t>
      </w:r>
    </w:p>
    <w:p w14:paraId="03E4992A" w14:textId="77777777" w:rsidR="005627D1" w:rsidRPr="003E52F7" w:rsidRDefault="00D86868" w:rsidP="00FE2FB8">
      <w:pPr>
        <w:pStyle w:val="ListParagraph"/>
        <w:numPr>
          <w:ilvl w:val="0"/>
          <w:numId w:val="2"/>
        </w:num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Book of Common Prayer</w:t>
      </w:r>
    </w:p>
    <w:p w14:paraId="73D49B26" w14:textId="77777777" w:rsidR="008902EB" w:rsidRPr="003E52F7" w:rsidRDefault="002905E9" w:rsidP="00FE335F">
      <w:pPr>
        <w:pStyle w:val="ListParagraph"/>
        <w:numPr>
          <w:ilvl w:val="0"/>
          <w:numId w:val="2"/>
        </w:num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Other (</w:t>
      </w:r>
      <w:r w:rsidR="000F6274" w:rsidRPr="003E52F7">
        <w:rPr>
          <w:rFonts w:ascii="Sabon Next LT" w:hAnsi="Sabon Next LT" w:cs="Sabon Next LT"/>
        </w:rPr>
        <w:t>in consultation with the Bishop</w:t>
      </w:r>
      <w:r w:rsidRPr="003E52F7">
        <w:rPr>
          <w:rFonts w:ascii="Sabon Next LT" w:hAnsi="Sabon Next LT" w:cs="Sabon Next LT"/>
        </w:rPr>
        <w:t xml:space="preserve">) </w:t>
      </w:r>
    </w:p>
    <w:p w14:paraId="434D4ABC" w14:textId="46CFCF9A" w:rsidR="00D86868" w:rsidRDefault="00D86868" w:rsidP="00467CC7">
      <w:pPr>
        <w:rPr>
          <w:rFonts w:ascii="Sabon Next LT" w:hAnsi="Sabon Next LT" w:cs="Sabon Next LT"/>
        </w:rPr>
      </w:pPr>
    </w:p>
    <w:p w14:paraId="2D5C1818" w14:textId="77777777" w:rsidR="00EB3C18" w:rsidRPr="003E52F7" w:rsidRDefault="00EB3C18" w:rsidP="00467CC7">
      <w:pPr>
        <w:rPr>
          <w:rFonts w:ascii="Sabon Next LT" w:hAnsi="Sabon Next LT" w:cs="Sabon Next LT"/>
        </w:rPr>
      </w:pPr>
    </w:p>
    <w:p w14:paraId="0738E238" w14:textId="142D0D7F" w:rsidR="00FE2FB8" w:rsidRPr="003E52F7" w:rsidRDefault="00FE2FB8" w:rsidP="00467CC7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Lord’s Prayer</w:t>
      </w:r>
      <w:r w:rsidR="00DC2A87">
        <w:rPr>
          <w:rFonts w:ascii="Sabon Next LT" w:hAnsi="Sabon Next LT" w:cs="Sabon Next LT"/>
        </w:rPr>
        <w:t xml:space="preserve"> (check or highlight) </w:t>
      </w:r>
    </w:p>
    <w:p w14:paraId="2C4B429B" w14:textId="77777777" w:rsidR="001F2BAD" w:rsidRPr="003E52F7" w:rsidRDefault="002F5C8A" w:rsidP="00467CC7">
      <w:pPr>
        <w:pStyle w:val="ListParagraph"/>
        <w:numPr>
          <w:ilvl w:val="0"/>
          <w:numId w:val="3"/>
        </w:numPr>
        <w:ind w:left="216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Contemporary</w:t>
      </w:r>
    </w:p>
    <w:p w14:paraId="5E46F9FE" w14:textId="77777777" w:rsidR="0048560E" w:rsidRPr="003E52F7" w:rsidRDefault="005627D1" w:rsidP="00467CC7">
      <w:pPr>
        <w:pStyle w:val="ListParagraph"/>
        <w:numPr>
          <w:ilvl w:val="0"/>
          <w:numId w:val="3"/>
        </w:numPr>
        <w:ind w:left="2160"/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Traditional</w:t>
      </w:r>
    </w:p>
    <w:p w14:paraId="63F15C43" w14:textId="77777777" w:rsidR="00D86868" w:rsidRPr="003E52F7" w:rsidRDefault="00D86868" w:rsidP="00D86868">
      <w:pPr>
        <w:pStyle w:val="ListParagraph"/>
        <w:ind w:left="2160"/>
        <w:rPr>
          <w:rFonts w:ascii="Sabon Next LT" w:hAnsi="Sabon Next LT" w:cs="Sabon Next LT"/>
        </w:rPr>
      </w:pPr>
    </w:p>
    <w:p w14:paraId="3D6D721F" w14:textId="77777777" w:rsidR="00D86868" w:rsidRPr="003E52F7" w:rsidRDefault="00D86868" w:rsidP="00D86868">
      <w:pPr>
        <w:pStyle w:val="ListParagraph"/>
        <w:ind w:left="2160"/>
        <w:rPr>
          <w:rFonts w:ascii="Sabon Next LT" w:hAnsi="Sabon Next LT" w:cs="Sabon Next LT"/>
        </w:rPr>
      </w:pPr>
    </w:p>
    <w:p w14:paraId="2ABFEBCD" w14:textId="6AE4986E" w:rsidR="00FE2FB8" w:rsidRPr="003E52F7" w:rsidRDefault="002F5C8A" w:rsidP="00467CC7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Final Blessing</w:t>
      </w:r>
      <w:r w:rsidR="00DC2A87">
        <w:rPr>
          <w:rFonts w:ascii="Sabon Next LT" w:hAnsi="Sabon Next LT" w:cs="Sabon Next LT"/>
        </w:rPr>
        <w:t xml:space="preserve"> (check or highlight) </w:t>
      </w:r>
    </w:p>
    <w:p w14:paraId="1FC5D777" w14:textId="77777777" w:rsidR="001F2BAD" w:rsidRPr="003E52F7" w:rsidRDefault="00467CC7" w:rsidP="00467CC7">
      <w:pPr>
        <w:pStyle w:val="ListParagraph"/>
        <w:numPr>
          <w:ilvl w:val="0"/>
          <w:numId w:val="5"/>
        </w:num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Episcopal Blessing BCP, p. 523</w:t>
      </w:r>
    </w:p>
    <w:p w14:paraId="03E7A85B" w14:textId="77777777" w:rsidR="005627D1" w:rsidRPr="003E52F7" w:rsidRDefault="005627D1" w:rsidP="00467CC7">
      <w:pPr>
        <w:pStyle w:val="ListParagraph"/>
        <w:numPr>
          <w:ilvl w:val="0"/>
          <w:numId w:val="5"/>
        </w:num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Other: please describe or send the text.</w:t>
      </w:r>
    </w:p>
    <w:p w14:paraId="6762F158" w14:textId="77777777" w:rsidR="00D86868" w:rsidRPr="00DC2A87" w:rsidRDefault="00D86868" w:rsidP="00DC2A87">
      <w:pPr>
        <w:rPr>
          <w:rFonts w:ascii="Sabon Next LT" w:hAnsi="Sabon Next LT" w:cs="Sabon Next LT"/>
        </w:rPr>
      </w:pPr>
    </w:p>
    <w:p w14:paraId="59D1A3C5" w14:textId="77777777" w:rsidR="00467CC7" w:rsidRPr="003E52F7" w:rsidRDefault="002F5C8A" w:rsidP="00467CC7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Will there be p</w:t>
      </w:r>
      <w:r w:rsidR="00467CC7" w:rsidRPr="003E52F7">
        <w:rPr>
          <w:rFonts w:ascii="Sabon Next LT" w:hAnsi="Sabon Next LT" w:cs="Sabon Next LT"/>
        </w:rPr>
        <w:t xml:space="preserve">articipation of Lay Ministers as lectors, </w:t>
      </w:r>
      <w:proofErr w:type="gramStart"/>
      <w:r w:rsidR="00467CC7" w:rsidRPr="003E52F7">
        <w:rPr>
          <w:rFonts w:ascii="Sabon Next LT" w:hAnsi="Sabon Next LT" w:cs="Sabon Next LT"/>
        </w:rPr>
        <w:t>intercessor</w:t>
      </w:r>
      <w:proofErr w:type="gramEnd"/>
      <w:r w:rsidR="00467CC7" w:rsidRPr="003E52F7">
        <w:rPr>
          <w:rFonts w:ascii="Sabon Next LT" w:hAnsi="Sabon Next LT" w:cs="Sabon Next LT"/>
        </w:rPr>
        <w:t xml:space="preserve"> and chalice bearers</w:t>
      </w:r>
      <w:r w:rsidRPr="003E52F7">
        <w:rPr>
          <w:rFonts w:ascii="Sabon Next LT" w:hAnsi="Sabon Next LT" w:cs="Sabon Next LT"/>
        </w:rPr>
        <w:t>?</w:t>
      </w:r>
    </w:p>
    <w:p w14:paraId="5A849E7F" w14:textId="77777777" w:rsidR="00467CC7" w:rsidRPr="003E52F7" w:rsidRDefault="00467CC7" w:rsidP="00467CC7">
      <w:pPr>
        <w:rPr>
          <w:rFonts w:ascii="Sabon Next LT" w:hAnsi="Sabon Next LT" w:cs="Sabon Next LT"/>
        </w:rPr>
      </w:pPr>
    </w:p>
    <w:p w14:paraId="2CC1577D" w14:textId="77777777" w:rsidR="00D86868" w:rsidRPr="003E52F7" w:rsidRDefault="00D86868" w:rsidP="00467CC7">
      <w:pPr>
        <w:rPr>
          <w:rFonts w:ascii="Sabon Next LT" w:hAnsi="Sabon Next LT" w:cs="Sabon Next LT"/>
        </w:rPr>
      </w:pPr>
    </w:p>
    <w:p w14:paraId="104618BA" w14:textId="77777777" w:rsidR="00D86868" w:rsidRPr="003E52F7" w:rsidRDefault="00D86868" w:rsidP="00467CC7">
      <w:pPr>
        <w:rPr>
          <w:rFonts w:ascii="Sabon Next LT" w:hAnsi="Sabon Next LT" w:cs="Sabon Next LT"/>
        </w:rPr>
      </w:pPr>
    </w:p>
    <w:p w14:paraId="6C2F4187" w14:textId="77777777" w:rsidR="00D86868" w:rsidRPr="003E52F7" w:rsidRDefault="00D86868" w:rsidP="00467CC7">
      <w:pPr>
        <w:rPr>
          <w:rFonts w:ascii="Sabon Next LT" w:hAnsi="Sabon Next LT" w:cs="Sabon Next LT"/>
        </w:rPr>
      </w:pPr>
    </w:p>
    <w:p w14:paraId="6BF1CD74" w14:textId="77777777" w:rsidR="00D86868" w:rsidRPr="003E52F7" w:rsidRDefault="00D86868" w:rsidP="00467CC7">
      <w:pPr>
        <w:rPr>
          <w:rFonts w:ascii="Sabon Next LT" w:hAnsi="Sabon Next LT" w:cs="Sabon Next LT"/>
        </w:rPr>
      </w:pPr>
    </w:p>
    <w:p w14:paraId="3663CD42" w14:textId="77777777" w:rsidR="00D86868" w:rsidRPr="003E52F7" w:rsidRDefault="00D86868" w:rsidP="00467CC7">
      <w:pPr>
        <w:rPr>
          <w:rFonts w:ascii="Sabon Next LT" w:hAnsi="Sabon Next LT" w:cs="Sabon Next LT"/>
        </w:rPr>
      </w:pPr>
    </w:p>
    <w:p w14:paraId="2DC62908" w14:textId="77777777" w:rsidR="00D86868" w:rsidRPr="003E52F7" w:rsidRDefault="00D86868" w:rsidP="00467CC7">
      <w:pPr>
        <w:rPr>
          <w:rFonts w:ascii="Sabon Next LT" w:hAnsi="Sabon Next LT" w:cs="Sabon Next LT"/>
        </w:rPr>
      </w:pPr>
    </w:p>
    <w:p w14:paraId="2620D965" w14:textId="77777777" w:rsidR="00FE2FB8" w:rsidRPr="003E52F7" w:rsidRDefault="00FE2FB8" w:rsidP="00467CC7">
      <w:pPr>
        <w:rPr>
          <w:rFonts w:ascii="Sabon Next LT" w:hAnsi="Sabon Next LT" w:cs="Sabon Next LT"/>
        </w:rPr>
      </w:pPr>
    </w:p>
    <w:p w14:paraId="5540C817" w14:textId="77777777" w:rsidR="002F5C8A" w:rsidRPr="003E52F7" w:rsidRDefault="002F5C8A" w:rsidP="002F5C8A">
      <w:pPr>
        <w:rPr>
          <w:rFonts w:ascii="Sabon Next LT" w:hAnsi="Sabon Next LT" w:cs="Sabon Next LT"/>
        </w:rPr>
      </w:pPr>
    </w:p>
    <w:p w14:paraId="3148F060" w14:textId="77777777" w:rsidR="002F5C8A" w:rsidRPr="003E52F7" w:rsidRDefault="002F5C8A" w:rsidP="002F5C8A">
      <w:pPr>
        <w:rPr>
          <w:rFonts w:ascii="Sabon Next LT" w:hAnsi="Sabon Next LT" w:cs="Sabon Next LT"/>
          <w:i/>
        </w:rPr>
      </w:pPr>
      <w:r w:rsidRPr="003E52F7">
        <w:rPr>
          <w:rFonts w:ascii="Sabon Next LT" w:hAnsi="Sabon Next LT" w:cs="Sabon Next LT"/>
        </w:rPr>
        <w:t>In addition to the service, are there any other special functions planned?  For example: blessing of acolytes, pray</w:t>
      </w:r>
      <w:r w:rsidR="00A3081D" w:rsidRPr="003E52F7">
        <w:rPr>
          <w:rFonts w:ascii="Sabon Next LT" w:hAnsi="Sabon Next LT" w:cs="Sabon Next LT"/>
        </w:rPr>
        <w:t xml:space="preserve">er shawls or signs?  Dedication of new space? </w:t>
      </w:r>
      <w:r w:rsidR="00FE2FB8" w:rsidRPr="003E52F7">
        <w:rPr>
          <w:rFonts w:ascii="Sabon Next LT" w:hAnsi="Sabon Next LT" w:cs="Sabon Next LT"/>
        </w:rPr>
        <w:t>Anniversary celebration?</w:t>
      </w:r>
      <w:r w:rsidRPr="003E52F7">
        <w:rPr>
          <w:rFonts w:ascii="Sabon Next LT" w:hAnsi="Sabon Next LT" w:cs="Sabon Next LT"/>
        </w:rPr>
        <w:t xml:space="preserve"> or so</w:t>
      </w:r>
      <w:r w:rsidR="00A3081D" w:rsidRPr="003E52F7">
        <w:rPr>
          <w:rFonts w:ascii="Sabon Next LT" w:hAnsi="Sabon Next LT" w:cs="Sabon Next LT"/>
        </w:rPr>
        <w:t>mething else</w:t>
      </w:r>
      <w:r w:rsidRPr="003E52F7">
        <w:rPr>
          <w:rFonts w:ascii="Sabon Next LT" w:hAnsi="Sabon Next LT" w:cs="Sabon Next LT"/>
        </w:rPr>
        <w:t xml:space="preserve">? </w:t>
      </w:r>
      <w:r w:rsidR="00FE2FB8" w:rsidRPr="003E52F7">
        <w:rPr>
          <w:rFonts w:ascii="Sabon Next LT" w:hAnsi="Sabon Next LT" w:cs="Sabon Next LT"/>
        </w:rPr>
        <w:t xml:space="preserve"> Please list.  Are there any special requests? </w:t>
      </w:r>
      <w:r w:rsidR="00FE2FB8" w:rsidRPr="003E52F7">
        <w:rPr>
          <w:rFonts w:ascii="Sabon Next LT" w:hAnsi="Sabon Next LT" w:cs="Sabon Next LT"/>
          <w:i/>
        </w:rPr>
        <w:t xml:space="preserve"> (please let Barbara know in advance) </w:t>
      </w:r>
    </w:p>
    <w:p w14:paraId="563A5A6E" w14:textId="77777777" w:rsidR="002F5C8A" w:rsidRPr="003E52F7" w:rsidRDefault="002F5C8A" w:rsidP="00467CC7">
      <w:pPr>
        <w:rPr>
          <w:rFonts w:ascii="Sabon Next LT" w:hAnsi="Sabon Next LT" w:cs="Sabon Next LT"/>
        </w:rPr>
      </w:pPr>
    </w:p>
    <w:p w14:paraId="17AC19B6" w14:textId="77777777" w:rsidR="00467CC7" w:rsidRPr="003E52F7" w:rsidRDefault="00467CC7">
      <w:pPr>
        <w:rPr>
          <w:rFonts w:ascii="Sabon Next LT" w:hAnsi="Sabon Next LT" w:cs="Sabon Next LT"/>
        </w:rPr>
      </w:pPr>
    </w:p>
    <w:p w14:paraId="4063163C" w14:textId="77777777" w:rsidR="00D86868" w:rsidRPr="003E52F7" w:rsidRDefault="00D86868">
      <w:pPr>
        <w:rPr>
          <w:rFonts w:ascii="Sabon Next LT" w:hAnsi="Sabon Next LT" w:cs="Sabon Next LT"/>
        </w:rPr>
      </w:pPr>
    </w:p>
    <w:p w14:paraId="3458E1B3" w14:textId="77777777" w:rsidR="00D86868" w:rsidRPr="003E52F7" w:rsidRDefault="00D86868">
      <w:pPr>
        <w:rPr>
          <w:rFonts w:ascii="Sabon Next LT" w:hAnsi="Sabon Next LT" w:cs="Sabon Next LT"/>
        </w:rPr>
      </w:pPr>
    </w:p>
    <w:p w14:paraId="50D76B11" w14:textId="77777777" w:rsidR="00D86868" w:rsidRPr="003E52F7" w:rsidRDefault="00D86868">
      <w:pPr>
        <w:rPr>
          <w:rFonts w:ascii="Sabon Next LT" w:hAnsi="Sabon Next LT" w:cs="Sabon Next LT"/>
        </w:rPr>
      </w:pPr>
    </w:p>
    <w:p w14:paraId="73333940" w14:textId="77777777" w:rsidR="00D86868" w:rsidRPr="003E52F7" w:rsidRDefault="00D86868">
      <w:pPr>
        <w:rPr>
          <w:rFonts w:ascii="Sabon Next LT" w:hAnsi="Sabon Next LT" w:cs="Sabon Next LT"/>
        </w:rPr>
      </w:pPr>
    </w:p>
    <w:p w14:paraId="0F28306F" w14:textId="77777777" w:rsidR="00030C3E" w:rsidRPr="003E52F7" w:rsidRDefault="00030C3E">
      <w:pPr>
        <w:rPr>
          <w:rFonts w:ascii="Sabon Next LT" w:hAnsi="Sabon Next LT" w:cs="Sabon Next LT"/>
        </w:rPr>
      </w:pPr>
    </w:p>
    <w:p w14:paraId="13D6C042" w14:textId="77777777" w:rsidR="002F5C8A" w:rsidRPr="003E52F7" w:rsidRDefault="002F5C8A">
      <w:pPr>
        <w:rPr>
          <w:rFonts w:ascii="Sabon Next LT" w:hAnsi="Sabon Next LT" w:cs="Sabon Next LT"/>
        </w:rPr>
      </w:pPr>
    </w:p>
    <w:p w14:paraId="309A64B7" w14:textId="77777777" w:rsidR="001A0E22" w:rsidRPr="003E52F7" w:rsidRDefault="001A0E22">
      <w:pPr>
        <w:rPr>
          <w:rFonts w:ascii="Sabon Next LT" w:hAnsi="Sabon Next LT" w:cs="Sabon Next LT"/>
        </w:rPr>
      </w:pPr>
    </w:p>
    <w:p w14:paraId="2E1697EC" w14:textId="22EF799F" w:rsidR="001A0E22" w:rsidRPr="00BB4F67" w:rsidRDefault="00215165">
      <w:pPr>
        <w:rPr>
          <w:rFonts w:ascii="Sabon Next LT" w:hAnsi="Sabon Next LT" w:cs="Sabon Next LT"/>
          <w:b/>
          <w:bCs/>
          <w:i/>
          <w:sz w:val="28"/>
          <w:szCs w:val="28"/>
        </w:rPr>
      </w:pPr>
      <w:r w:rsidRPr="00BB4F67">
        <w:rPr>
          <w:rFonts w:ascii="Sabon Next LT" w:hAnsi="Sabon Next LT" w:cs="Sabon Next LT"/>
          <w:b/>
          <w:bCs/>
          <w:sz w:val="28"/>
          <w:szCs w:val="28"/>
          <w:u w:val="single"/>
        </w:rPr>
        <w:t>Ministry Conversation</w:t>
      </w:r>
      <w:r w:rsidRPr="00BB4F67">
        <w:rPr>
          <w:rFonts w:ascii="Sabon Next LT" w:hAnsi="Sabon Next LT" w:cs="Sabon Next LT"/>
          <w:b/>
          <w:bCs/>
          <w:sz w:val="28"/>
          <w:szCs w:val="28"/>
        </w:rPr>
        <w:t xml:space="preserve"> </w:t>
      </w:r>
      <w:r w:rsidR="0048560E" w:rsidRPr="00BB4F67">
        <w:rPr>
          <w:rFonts w:ascii="Sabon Next LT" w:hAnsi="Sabon Next LT" w:cs="Sabon Next LT"/>
          <w:b/>
          <w:bCs/>
          <w:sz w:val="28"/>
          <w:szCs w:val="28"/>
        </w:rPr>
        <w:t xml:space="preserve"> </w:t>
      </w:r>
    </w:p>
    <w:p w14:paraId="33CF119A" w14:textId="77777777" w:rsidR="00D86868" w:rsidRPr="003E52F7" w:rsidRDefault="00D86868">
      <w:pPr>
        <w:rPr>
          <w:rFonts w:ascii="Sabon Next LT" w:hAnsi="Sabon Next LT" w:cs="Sabon Next LT"/>
          <w:b/>
          <w:u w:val="single"/>
        </w:rPr>
      </w:pPr>
    </w:p>
    <w:p w14:paraId="29E304C2" w14:textId="77777777" w:rsidR="00030C3E" w:rsidRPr="003E52F7" w:rsidRDefault="001A0E22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What’s new in your congregation?  Where is the congregation’s energy?  Around what topics has your most recent conversation revolved?  </w:t>
      </w:r>
      <w:r w:rsidR="00030C3E" w:rsidRPr="003E52F7">
        <w:rPr>
          <w:rFonts w:ascii="Sabon Next LT" w:hAnsi="Sabon Next LT" w:cs="Sabon Next LT"/>
        </w:rPr>
        <w:t xml:space="preserve">What else would </w:t>
      </w:r>
      <w:r w:rsidR="00974CF2" w:rsidRPr="003E52F7">
        <w:rPr>
          <w:rFonts w:ascii="Sabon Next LT" w:hAnsi="Sabon Next LT" w:cs="Sabon Next LT"/>
        </w:rPr>
        <w:t>you like the Bishop to know as h</w:t>
      </w:r>
      <w:r w:rsidR="00030C3E" w:rsidRPr="003E52F7">
        <w:rPr>
          <w:rFonts w:ascii="Sabon Next LT" w:hAnsi="Sabon Next LT" w:cs="Sabon Next LT"/>
        </w:rPr>
        <w:t>e prepare</w:t>
      </w:r>
      <w:r w:rsidR="00974CF2" w:rsidRPr="003E52F7">
        <w:rPr>
          <w:rFonts w:ascii="Sabon Next LT" w:hAnsi="Sabon Next LT" w:cs="Sabon Next LT"/>
        </w:rPr>
        <w:t>s</w:t>
      </w:r>
      <w:r w:rsidR="00030C3E" w:rsidRPr="003E52F7">
        <w:rPr>
          <w:rFonts w:ascii="Sabon Next LT" w:hAnsi="Sabon Next LT" w:cs="Sabon Next LT"/>
        </w:rPr>
        <w:t xml:space="preserve"> for this celebration?</w:t>
      </w:r>
      <w:r w:rsidR="002905E9" w:rsidRPr="003E52F7">
        <w:rPr>
          <w:rFonts w:ascii="Sabon Next LT" w:hAnsi="Sabon Next LT" w:cs="Sabon Next LT"/>
        </w:rPr>
        <w:t xml:space="preserve"> </w:t>
      </w:r>
      <w:r w:rsidR="005627D1" w:rsidRPr="003E52F7">
        <w:rPr>
          <w:rFonts w:ascii="Sabon Next LT" w:hAnsi="Sabon Next LT" w:cs="Sabon Next LT"/>
        </w:rPr>
        <w:t>J</w:t>
      </w:r>
      <w:r w:rsidR="002905E9" w:rsidRPr="003E52F7">
        <w:rPr>
          <w:rFonts w:ascii="Sabon Next LT" w:hAnsi="Sabon Next LT" w:cs="Sabon Next LT"/>
        </w:rPr>
        <w:t xml:space="preserve">oys?  </w:t>
      </w:r>
      <w:r w:rsidR="005627D1" w:rsidRPr="003E52F7">
        <w:rPr>
          <w:rFonts w:ascii="Sabon Next LT" w:hAnsi="Sabon Next LT" w:cs="Sabon Next LT"/>
        </w:rPr>
        <w:t>C</w:t>
      </w:r>
      <w:r w:rsidR="002905E9" w:rsidRPr="003E52F7">
        <w:rPr>
          <w:rFonts w:ascii="Sabon Next LT" w:hAnsi="Sabon Next LT" w:cs="Sabon Next LT"/>
        </w:rPr>
        <w:t xml:space="preserve">oncerns? </w:t>
      </w:r>
      <w:r w:rsidR="005627D1" w:rsidRPr="003E52F7">
        <w:rPr>
          <w:rFonts w:ascii="Sabon Next LT" w:hAnsi="Sabon Next LT" w:cs="Sabon Next LT"/>
        </w:rPr>
        <w:t>A</w:t>
      </w:r>
      <w:r w:rsidR="002905E9" w:rsidRPr="003E52F7">
        <w:rPr>
          <w:rFonts w:ascii="Sabon Next LT" w:hAnsi="Sabon Next LT" w:cs="Sabon Next LT"/>
        </w:rPr>
        <w:t xml:space="preserve">nything at all.  </w:t>
      </w:r>
    </w:p>
    <w:p w14:paraId="053A48B8" w14:textId="77777777" w:rsidR="001A0E22" w:rsidRPr="003E52F7" w:rsidRDefault="001A0E22">
      <w:pPr>
        <w:rPr>
          <w:rFonts w:ascii="Sabon Next LT" w:hAnsi="Sabon Next LT" w:cs="Sabon Next LT"/>
        </w:rPr>
      </w:pPr>
    </w:p>
    <w:p w14:paraId="28045DD6" w14:textId="77777777" w:rsidR="001A0E22" w:rsidRPr="003E52F7" w:rsidRDefault="001A0E22">
      <w:pPr>
        <w:rPr>
          <w:rFonts w:ascii="Sabon Next LT" w:hAnsi="Sabon Next LT" w:cs="Sabon Next LT"/>
        </w:rPr>
      </w:pPr>
    </w:p>
    <w:p w14:paraId="54D6ADFD" w14:textId="77777777" w:rsidR="00851913" w:rsidRPr="003E52F7" w:rsidRDefault="00851913">
      <w:pPr>
        <w:rPr>
          <w:rFonts w:ascii="Sabon Next LT" w:hAnsi="Sabon Next LT" w:cs="Sabon Next LT"/>
          <w:b/>
          <w:u w:val="single"/>
        </w:rPr>
      </w:pPr>
    </w:p>
    <w:p w14:paraId="4ADDAE35" w14:textId="77777777" w:rsidR="00851913" w:rsidRPr="003E52F7" w:rsidRDefault="00851913" w:rsidP="00851913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Please list the members of your church leadership and their position: </w:t>
      </w:r>
    </w:p>
    <w:p w14:paraId="3571054A" w14:textId="77777777" w:rsidR="00851913" w:rsidRPr="003E52F7" w:rsidRDefault="00851913">
      <w:pPr>
        <w:rPr>
          <w:rFonts w:ascii="Sabon Next LT" w:hAnsi="Sabon Next LT" w:cs="Sabon Next LT"/>
          <w:b/>
          <w:u w:val="single"/>
        </w:rPr>
      </w:pPr>
    </w:p>
    <w:p w14:paraId="4BE4C026" w14:textId="77777777" w:rsidR="00851913" w:rsidRPr="003E52F7" w:rsidRDefault="00851913">
      <w:pPr>
        <w:rPr>
          <w:rFonts w:ascii="Sabon Next LT" w:hAnsi="Sabon Next LT" w:cs="Sabon Next LT"/>
          <w:b/>
          <w:u w:val="single"/>
        </w:rPr>
      </w:pPr>
    </w:p>
    <w:p w14:paraId="21AC4A99" w14:textId="77777777" w:rsidR="00851913" w:rsidRPr="003E52F7" w:rsidRDefault="00851913">
      <w:pPr>
        <w:rPr>
          <w:rFonts w:ascii="Sabon Next LT" w:hAnsi="Sabon Next LT" w:cs="Sabon Next LT"/>
          <w:b/>
          <w:u w:val="single"/>
        </w:rPr>
      </w:pPr>
    </w:p>
    <w:p w14:paraId="69B68C6C" w14:textId="77777777" w:rsidR="00851913" w:rsidRPr="003E52F7" w:rsidRDefault="00851913">
      <w:pPr>
        <w:rPr>
          <w:rFonts w:ascii="Sabon Next LT" w:hAnsi="Sabon Next LT" w:cs="Sabon Next LT"/>
          <w:b/>
          <w:u w:val="single"/>
        </w:rPr>
      </w:pPr>
    </w:p>
    <w:p w14:paraId="682075F7" w14:textId="77777777" w:rsidR="001C766A" w:rsidRPr="003E52F7" w:rsidRDefault="001C766A">
      <w:pPr>
        <w:rPr>
          <w:rFonts w:ascii="Sabon Next LT" w:hAnsi="Sabon Next LT" w:cs="Sabon Next LT"/>
          <w:b/>
          <w:u w:val="single"/>
        </w:rPr>
      </w:pPr>
    </w:p>
    <w:p w14:paraId="405A6E9B" w14:textId="67707B7B" w:rsidR="001C766A" w:rsidRPr="003E52F7" w:rsidRDefault="001C766A" w:rsidP="001C766A">
      <w:pPr>
        <w:rPr>
          <w:rFonts w:ascii="Sabon Next LT" w:hAnsi="Sabon Next LT" w:cs="Sabon Next LT"/>
          <w:i/>
        </w:rPr>
      </w:pPr>
      <w:r w:rsidRPr="003E52F7">
        <w:rPr>
          <w:rFonts w:ascii="Sabon Next LT" w:hAnsi="Sabon Next LT" w:cs="Sabon Next LT"/>
          <w:i/>
        </w:rPr>
        <w:t xml:space="preserve">Please feel free to arrange the day’s schedule of events as best suits your </w:t>
      </w:r>
      <w:r w:rsidR="00C02FDC" w:rsidRPr="003E52F7">
        <w:rPr>
          <w:rFonts w:ascii="Sabon Next LT" w:hAnsi="Sabon Next LT" w:cs="Sabon Next LT"/>
          <w:i/>
        </w:rPr>
        <w:t>needs and</w:t>
      </w:r>
      <w:r w:rsidR="00A3081D" w:rsidRPr="003E52F7">
        <w:rPr>
          <w:rFonts w:ascii="Sabon Next LT" w:hAnsi="Sabon Next LT" w:cs="Sabon Next LT"/>
          <w:i/>
        </w:rPr>
        <w:t xml:space="preserve"> add </w:t>
      </w:r>
      <w:r w:rsidRPr="003E52F7">
        <w:rPr>
          <w:rFonts w:ascii="Sabon Next LT" w:hAnsi="Sabon Next LT" w:cs="Sabon Next LT"/>
          <w:i/>
        </w:rPr>
        <w:t xml:space="preserve">additional information about the </w:t>
      </w:r>
      <w:r w:rsidR="00FE2FB8" w:rsidRPr="003E52F7">
        <w:rPr>
          <w:rFonts w:ascii="Sabon Next LT" w:hAnsi="Sabon Next LT" w:cs="Sabon Next LT"/>
          <w:i/>
        </w:rPr>
        <w:t>logi</w:t>
      </w:r>
      <w:r w:rsidR="00205F14" w:rsidRPr="003E52F7">
        <w:rPr>
          <w:rFonts w:ascii="Sabon Next LT" w:hAnsi="Sabon Next LT" w:cs="Sabon Next LT"/>
          <w:i/>
        </w:rPr>
        <w:t>stics of the visit as necessary.</w:t>
      </w:r>
    </w:p>
    <w:p w14:paraId="6851FD08" w14:textId="77777777" w:rsidR="001C766A" w:rsidRPr="003E52F7" w:rsidRDefault="001C766A">
      <w:pPr>
        <w:rPr>
          <w:rFonts w:ascii="Sabon Next LT" w:hAnsi="Sabon Next LT" w:cs="Sabon Next LT"/>
          <w:b/>
          <w:u w:val="single"/>
        </w:rPr>
      </w:pPr>
    </w:p>
    <w:p w14:paraId="2C651C1C" w14:textId="77777777" w:rsidR="002F66C1" w:rsidRPr="00DC2A87" w:rsidRDefault="008A2D2F">
      <w:pPr>
        <w:rPr>
          <w:rFonts w:ascii="Sabon Next LT" w:hAnsi="Sabon Next LT" w:cs="Sabon Next LT"/>
          <w:b/>
          <w:color w:val="7030A0"/>
          <w:sz w:val="28"/>
          <w:szCs w:val="28"/>
          <w:u w:val="single"/>
        </w:rPr>
      </w:pPr>
      <w:r w:rsidRPr="00DC2A87">
        <w:rPr>
          <w:rFonts w:ascii="Sabon Next LT" w:hAnsi="Sabon Next LT" w:cs="Sabon Next LT"/>
          <w:b/>
          <w:color w:val="7030A0"/>
          <w:sz w:val="28"/>
          <w:szCs w:val="28"/>
          <w:u w:val="single"/>
        </w:rPr>
        <w:t xml:space="preserve">Before the Visitation </w:t>
      </w:r>
    </w:p>
    <w:p w14:paraId="3DF42FD8" w14:textId="77777777" w:rsidR="00205F14" w:rsidRPr="003E52F7" w:rsidRDefault="00205F14">
      <w:pPr>
        <w:rPr>
          <w:rFonts w:ascii="Sabon Next LT" w:hAnsi="Sabon Next LT" w:cs="Sabon Next LT"/>
          <w:b/>
          <w:u w:val="single"/>
        </w:rPr>
      </w:pPr>
    </w:p>
    <w:p w14:paraId="5BDC4ADB" w14:textId="77777777" w:rsidR="00205F14" w:rsidRPr="003E52F7" w:rsidRDefault="00205F14" w:rsidP="00205F14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_________Visitation Worksheet due to Bishop’s Office </w:t>
      </w:r>
      <w:r w:rsidRPr="003E52F7">
        <w:rPr>
          <w:rFonts w:ascii="Sabon Next LT" w:hAnsi="Sabon Next LT" w:cs="Sabon Next LT"/>
          <w:b/>
          <w:i/>
        </w:rPr>
        <w:t>(2 weeks before visit)</w:t>
      </w:r>
      <w:r w:rsidRPr="003E52F7">
        <w:rPr>
          <w:rFonts w:ascii="Sabon Next LT" w:hAnsi="Sabon Next LT" w:cs="Sabon Next LT"/>
        </w:rPr>
        <w:t xml:space="preserve"> </w:t>
      </w:r>
    </w:p>
    <w:p w14:paraId="2D30A826" w14:textId="77777777" w:rsidR="00205F14" w:rsidRPr="003E52F7" w:rsidRDefault="00205F14" w:rsidP="00205F14">
      <w:pPr>
        <w:rPr>
          <w:rFonts w:ascii="Sabon Next LT" w:hAnsi="Sabon Next LT" w:cs="Sabon Next LT"/>
        </w:rPr>
      </w:pPr>
    </w:p>
    <w:p w14:paraId="3EAF858F" w14:textId="77777777" w:rsidR="00205F14" w:rsidRPr="003E52F7" w:rsidRDefault="00205F14" w:rsidP="00205F14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_________Draft Order of Worship due to Bishop’s Office </w:t>
      </w:r>
      <w:r w:rsidRPr="003E52F7">
        <w:rPr>
          <w:rFonts w:ascii="Sabon Next LT" w:hAnsi="Sabon Next LT" w:cs="Sabon Next LT"/>
          <w:b/>
          <w:i/>
        </w:rPr>
        <w:t>(1 week before visit)</w:t>
      </w:r>
      <w:r w:rsidRPr="003E52F7">
        <w:rPr>
          <w:rFonts w:ascii="Sabon Next LT" w:hAnsi="Sabon Next LT" w:cs="Sabon Next LT"/>
          <w:i/>
        </w:rPr>
        <w:t xml:space="preserve">  </w:t>
      </w:r>
    </w:p>
    <w:p w14:paraId="6EA38AED" w14:textId="77777777" w:rsidR="008A2D2F" w:rsidRPr="003E52F7" w:rsidRDefault="008A2D2F">
      <w:pPr>
        <w:rPr>
          <w:rFonts w:ascii="Sabon Next LT" w:hAnsi="Sabon Next LT" w:cs="Sabon Next LT"/>
        </w:rPr>
      </w:pPr>
    </w:p>
    <w:p w14:paraId="131586FC" w14:textId="6F8F0E11" w:rsidR="008A2D2F" w:rsidRPr="003E52F7" w:rsidRDefault="008A2D2F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_________Date and Time of pre-visit </w:t>
      </w:r>
      <w:r w:rsidR="002905E9" w:rsidRPr="003E52F7">
        <w:rPr>
          <w:rFonts w:ascii="Sabon Next LT" w:hAnsi="Sabon Next LT" w:cs="Sabon Next LT"/>
        </w:rPr>
        <w:t xml:space="preserve">phone </w:t>
      </w:r>
      <w:r w:rsidRPr="003E52F7">
        <w:rPr>
          <w:rFonts w:ascii="Sabon Next LT" w:hAnsi="Sabon Next LT" w:cs="Sabon Next LT"/>
        </w:rPr>
        <w:t>chat with Bishop</w:t>
      </w:r>
      <w:r w:rsidR="0026221A" w:rsidRPr="003E52F7">
        <w:rPr>
          <w:rFonts w:ascii="Sabon Next LT" w:hAnsi="Sabon Next LT" w:cs="Sabon Next LT"/>
        </w:rPr>
        <w:t xml:space="preserve"> Brown </w:t>
      </w:r>
      <w:r w:rsidRPr="003E52F7">
        <w:rPr>
          <w:rFonts w:ascii="Sabon Next LT" w:hAnsi="Sabon Next LT" w:cs="Sabon Next LT"/>
        </w:rPr>
        <w:t xml:space="preserve"> </w:t>
      </w:r>
      <w:r w:rsidR="00DC2A87">
        <w:rPr>
          <w:rFonts w:ascii="Sabon Next LT" w:hAnsi="Sabon Next LT" w:cs="Sabon Next LT"/>
        </w:rPr>
        <w:t>(coordinate with Cn. Martin)</w:t>
      </w:r>
    </w:p>
    <w:p w14:paraId="3BE81FC7" w14:textId="77777777" w:rsidR="008A2D2F" w:rsidRPr="003E52F7" w:rsidRDefault="008A2D2F">
      <w:pPr>
        <w:rPr>
          <w:rFonts w:ascii="Sabon Next LT" w:hAnsi="Sabon Next LT" w:cs="Sabon Next LT"/>
        </w:rPr>
      </w:pPr>
    </w:p>
    <w:p w14:paraId="5317F1E7" w14:textId="36121A7D" w:rsidR="008A2D2F" w:rsidRPr="003E52F7" w:rsidRDefault="008A2D2F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_________Date, </w:t>
      </w:r>
      <w:proofErr w:type="gramStart"/>
      <w:r w:rsidRPr="003E52F7">
        <w:rPr>
          <w:rFonts w:ascii="Sabon Next LT" w:hAnsi="Sabon Next LT" w:cs="Sabon Next LT"/>
        </w:rPr>
        <w:t>time</w:t>
      </w:r>
      <w:proofErr w:type="gramEnd"/>
      <w:r w:rsidRPr="003E52F7">
        <w:rPr>
          <w:rFonts w:ascii="Sabon Next LT" w:hAnsi="Sabon Next LT" w:cs="Sabon Next LT"/>
        </w:rPr>
        <w:t xml:space="preserve"> and location of vestry meeting </w:t>
      </w:r>
      <w:r w:rsidR="00DC2A87">
        <w:rPr>
          <w:rFonts w:ascii="Sabon Next LT" w:hAnsi="Sabon Next LT" w:cs="Sabon Next LT"/>
        </w:rPr>
        <w:t>(coordinate with Cn. Martin)</w:t>
      </w:r>
    </w:p>
    <w:p w14:paraId="58A8183D" w14:textId="77777777" w:rsidR="008A2D2F" w:rsidRPr="003E52F7" w:rsidRDefault="008A2D2F">
      <w:pPr>
        <w:rPr>
          <w:rFonts w:ascii="Sabon Next LT" w:hAnsi="Sabon Next LT" w:cs="Sabon Next LT"/>
          <w:i/>
        </w:rPr>
      </w:pPr>
    </w:p>
    <w:p w14:paraId="43B6B686" w14:textId="77777777" w:rsidR="00140D1D" w:rsidRPr="003E52F7" w:rsidRDefault="00140D1D">
      <w:pPr>
        <w:rPr>
          <w:rFonts w:ascii="Sabon Next LT" w:hAnsi="Sabon Next LT" w:cs="Sabon Next LT"/>
        </w:rPr>
      </w:pPr>
    </w:p>
    <w:p w14:paraId="53850EC4" w14:textId="51911045" w:rsidR="008A2D2F" w:rsidRPr="00DC2A87" w:rsidRDefault="00140D1D">
      <w:pPr>
        <w:rPr>
          <w:rFonts w:ascii="Sabon Next LT" w:hAnsi="Sabon Next LT" w:cs="Sabon Next LT"/>
          <w:b/>
          <w:color w:val="00B050"/>
          <w:sz w:val="28"/>
          <w:szCs w:val="28"/>
          <w:u w:val="single"/>
        </w:rPr>
      </w:pPr>
      <w:r w:rsidRPr="00DC2A87">
        <w:rPr>
          <w:rFonts w:ascii="Sabon Next LT" w:hAnsi="Sabon Next LT" w:cs="Sabon Next LT"/>
          <w:b/>
          <w:color w:val="00B050"/>
          <w:sz w:val="28"/>
          <w:szCs w:val="28"/>
          <w:u w:val="single"/>
        </w:rPr>
        <w:t xml:space="preserve">Timeline for the </w:t>
      </w:r>
      <w:r w:rsidR="008A2D2F" w:rsidRPr="00DC2A87">
        <w:rPr>
          <w:rFonts w:ascii="Sabon Next LT" w:hAnsi="Sabon Next LT" w:cs="Sabon Next LT"/>
          <w:b/>
          <w:color w:val="00B050"/>
          <w:sz w:val="28"/>
          <w:szCs w:val="28"/>
          <w:u w:val="single"/>
        </w:rPr>
        <w:t>Day of the Visitation</w:t>
      </w:r>
      <w:r w:rsidR="0026221A" w:rsidRPr="00DC2A87">
        <w:rPr>
          <w:rFonts w:ascii="Sabon Next LT" w:hAnsi="Sabon Next LT" w:cs="Sabon Next LT"/>
          <w:b/>
          <w:color w:val="00B050"/>
          <w:sz w:val="28"/>
          <w:szCs w:val="28"/>
          <w:u w:val="single"/>
        </w:rPr>
        <w:t xml:space="preserve"> </w:t>
      </w:r>
      <w:r w:rsidR="0026221A" w:rsidRPr="00DC2A87">
        <w:rPr>
          <w:rFonts w:ascii="Sabon Next LT" w:hAnsi="Sabon Next LT" w:cs="Sabon Next LT"/>
          <w:b/>
          <w:i/>
          <w:iCs/>
          <w:color w:val="00B050"/>
          <w:u w:val="single"/>
        </w:rPr>
        <w:t>(even if it’s not a traditional in-person event)</w:t>
      </w:r>
      <w:r w:rsidR="008A2D2F" w:rsidRPr="00DC2A87">
        <w:rPr>
          <w:rFonts w:ascii="Sabon Next LT" w:hAnsi="Sabon Next LT" w:cs="Sabon Next LT"/>
          <w:b/>
          <w:i/>
          <w:iCs/>
          <w:color w:val="00B050"/>
          <w:u w:val="single"/>
        </w:rPr>
        <w:t xml:space="preserve"> </w:t>
      </w:r>
    </w:p>
    <w:p w14:paraId="3294581C" w14:textId="77777777" w:rsidR="008A2D2F" w:rsidRPr="003E52F7" w:rsidRDefault="008A2D2F">
      <w:pPr>
        <w:rPr>
          <w:rFonts w:ascii="Sabon Next LT" w:hAnsi="Sabon Next LT" w:cs="Sabon Next LT"/>
        </w:rPr>
      </w:pPr>
    </w:p>
    <w:p w14:paraId="0004FB06" w14:textId="77777777" w:rsidR="00CF0691" w:rsidRPr="003E52F7" w:rsidRDefault="00CF0691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_________Arrival </w:t>
      </w:r>
      <w:r w:rsidR="008A2D2F" w:rsidRPr="003E52F7">
        <w:rPr>
          <w:rFonts w:ascii="Sabon Next LT" w:hAnsi="Sabon Next LT" w:cs="Sabon Next LT"/>
        </w:rPr>
        <w:t xml:space="preserve">time </w:t>
      </w:r>
    </w:p>
    <w:p w14:paraId="5A1EC848" w14:textId="77777777" w:rsidR="00A3081D" w:rsidRPr="003E52F7" w:rsidRDefault="00A3081D">
      <w:pPr>
        <w:rPr>
          <w:rFonts w:ascii="Sabon Next LT" w:hAnsi="Sabon Next LT" w:cs="Sabon Next LT"/>
        </w:rPr>
      </w:pPr>
    </w:p>
    <w:p w14:paraId="69F64759" w14:textId="77777777" w:rsidR="00CF0691" w:rsidRPr="003E52F7" w:rsidRDefault="00CF0691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_________Meet with Chaplain, Confirmands and Sponsors </w:t>
      </w:r>
    </w:p>
    <w:p w14:paraId="281C1D31" w14:textId="77777777" w:rsidR="00A3081D" w:rsidRPr="003E52F7" w:rsidRDefault="00A3081D">
      <w:pPr>
        <w:rPr>
          <w:rFonts w:ascii="Sabon Next LT" w:hAnsi="Sabon Next LT" w:cs="Sabon Next LT"/>
        </w:rPr>
      </w:pPr>
    </w:p>
    <w:p w14:paraId="59989DF1" w14:textId="77777777" w:rsidR="00CF0691" w:rsidRPr="003E52F7" w:rsidRDefault="00CF0691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_________Service </w:t>
      </w:r>
    </w:p>
    <w:p w14:paraId="4EF008C8" w14:textId="77777777" w:rsidR="00A3081D" w:rsidRPr="003E52F7" w:rsidRDefault="00A3081D">
      <w:pPr>
        <w:rPr>
          <w:rFonts w:ascii="Sabon Next LT" w:hAnsi="Sabon Next LT" w:cs="Sabon Next LT"/>
        </w:rPr>
      </w:pPr>
    </w:p>
    <w:p w14:paraId="698DBF83" w14:textId="77777777" w:rsidR="00CF0691" w:rsidRPr="003E52F7" w:rsidRDefault="00CF0691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_________Reception </w:t>
      </w:r>
    </w:p>
    <w:p w14:paraId="7DF90324" w14:textId="77777777" w:rsidR="00A3081D" w:rsidRPr="003E52F7" w:rsidRDefault="00A3081D">
      <w:pPr>
        <w:rPr>
          <w:rFonts w:ascii="Sabon Next LT" w:hAnsi="Sabon Next LT" w:cs="Sabon Next LT"/>
        </w:rPr>
      </w:pPr>
    </w:p>
    <w:p w14:paraId="54FA7443" w14:textId="77777777" w:rsidR="00CF0691" w:rsidRPr="003E52F7" w:rsidRDefault="00CF0691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_________Vestry Meeting </w:t>
      </w:r>
    </w:p>
    <w:p w14:paraId="274B15AB" w14:textId="77777777" w:rsidR="00A3081D" w:rsidRPr="003E52F7" w:rsidRDefault="00A3081D">
      <w:pPr>
        <w:rPr>
          <w:rFonts w:ascii="Sabon Next LT" w:hAnsi="Sabon Next LT" w:cs="Sabon Next LT"/>
        </w:rPr>
      </w:pPr>
    </w:p>
    <w:p w14:paraId="068B071C" w14:textId="77777777" w:rsidR="00CF0691" w:rsidRPr="003E52F7" w:rsidRDefault="00205F14">
      <w:pPr>
        <w:rPr>
          <w:rFonts w:ascii="Sabon Next LT" w:hAnsi="Sabon Next LT" w:cs="Sabon Next LT"/>
          <w:i/>
          <w:sz w:val="20"/>
        </w:rPr>
      </w:pPr>
      <w:r w:rsidRPr="003E52F7">
        <w:rPr>
          <w:rFonts w:ascii="Sabon Next LT" w:hAnsi="Sabon Next LT" w:cs="Sabon Next LT"/>
        </w:rPr>
        <w:t xml:space="preserve">_________Time with Clergy, Spouse/Partner, Family </w:t>
      </w:r>
      <w:r w:rsidR="00D86868" w:rsidRPr="003E52F7">
        <w:rPr>
          <w:rFonts w:ascii="Sabon Next LT" w:hAnsi="Sabon Next LT" w:cs="Sabon Next LT"/>
          <w:i/>
          <w:sz w:val="20"/>
        </w:rPr>
        <w:t xml:space="preserve">(It’s often the case everyone is very tired after </w:t>
      </w:r>
    </w:p>
    <w:p w14:paraId="1E9C6350" w14:textId="0649E629" w:rsidR="00D86868" w:rsidRPr="003E52F7" w:rsidRDefault="00D86868">
      <w:pPr>
        <w:rPr>
          <w:rFonts w:ascii="Sabon Next LT" w:hAnsi="Sabon Next LT" w:cs="Sabon Next LT"/>
          <w:i/>
          <w:sz w:val="20"/>
        </w:rPr>
      </w:pPr>
      <w:r w:rsidRPr="003E52F7">
        <w:rPr>
          <w:rFonts w:ascii="Sabon Next LT" w:hAnsi="Sabon Next LT" w:cs="Sabon Next LT"/>
          <w:i/>
          <w:sz w:val="20"/>
        </w:rPr>
        <w:tab/>
      </w:r>
      <w:r w:rsidRPr="003E52F7">
        <w:rPr>
          <w:rFonts w:ascii="Sabon Next LT" w:hAnsi="Sabon Next LT" w:cs="Sabon Next LT"/>
          <w:i/>
          <w:sz w:val="20"/>
        </w:rPr>
        <w:tab/>
        <w:t xml:space="preserve">all the parts of a Visitation are complete.  If you would prefer </w:t>
      </w:r>
      <w:r w:rsidR="001B75E3" w:rsidRPr="003E52F7">
        <w:rPr>
          <w:rFonts w:ascii="Sabon Next LT" w:hAnsi="Sabon Next LT" w:cs="Sabon Next LT"/>
          <w:i/>
          <w:sz w:val="20"/>
        </w:rPr>
        <w:t>(</w:t>
      </w:r>
      <w:r w:rsidRPr="003E52F7">
        <w:rPr>
          <w:rFonts w:ascii="Sabon Next LT" w:hAnsi="Sabon Next LT" w:cs="Sabon Next LT"/>
          <w:i/>
          <w:sz w:val="20"/>
        </w:rPr>
        <w:t>pastorally or practically</w:t>
      </w:r>
      <w:r w:rsidR="001B75E3" w:rsidRPr="003E52F7">
        <w:rPr>
          <w:rFonts w:ascii="Sabon Next LT" w:hAnsi="Sabon Next LT" w:cs="Sabon Next LT"/>
          <w:i/>
          <w:sz w:val="20"/>
        </w:rPr>
        <w:t>)</w:t>
      </w:r>
      <w:r w:rsidRPr="003E52F7">
        <w:rPr>
          <w:rFonts w:ascii="Sabon Next LT" w:hAnsi="Sabon Next LT" w:cs="Sabon Next LT"/>
          <w:i/>
          <w:sz w:val="20"/>
        </w:rPr>
        <w:t xml:space="preserve"> to visit with </w:t>
      </w:r>
      <w:r w:rsidRPr="003E52F7">
        <w:rPr>
          <w:rFonts w:ascii="Sabon Next LT" w:hAnsi="Sabon Next LT" w:cs="Sabon Next LT"/>
          <w:i/>
          <w:sz w:val="20"/>
        </w:rPr>
        <w:tab/>
      </w:r>
      <w:r w:rsidRPr="003E52F7">
        <w:rPr>
          <w:rFonts w:ascii="Sabon Next LT" w:hAnsi="Sabon Next LT" w:cs="Sabon Next LT"/>
          <w:i/>
          <w:sz w:val="20"/>
        </w:rPr>
        <w:tab/>
      </w:r>
      <w:r w:rsidR="00947A85" w:rsidRPr="003E52F7">
        <w:rPr>
          <w:rFonts w:ascii="Sabon Next LT" w:hAnsi="Sabon Next LT" w:cs="Sabon Next LT"/>
          <w:i/>
          <w:sz w:val="20"/>
        </w:rPr>
        <w:tab/>
      </w:r>
      <w:r w:rsidRPr="003E52F7">
        <w:rPr>
          <w:rFonts w:ascii="Sabon Next LT" w:hAnsi="Sabon Next LT" w:cs="Sabon Next LT"/>
          <w:i/>
          <w:sz w:val="20"/>
        </w:rPr>
        <w:t xml:space="preserve">the Bishop at another time, </w:t>
      </w:r>
      <w:r w:rsidR="001B75E3" w:rsidRPr="003E52F7">
        <w:rPr>
          <w:rFonts w:ascii="Sabon Next LT" w:hAnsi="Sabon Next LT" w:cs="Sabon Next LT"/>
          <w:i/>
          <w:sz w:val="20"/>
        </w:rPr>
        <w:t>at a more relaxed time</w:t>
      </w:r>
      <w:r w:rsidRPr="003E52F7">
        <w:rPr>
          <w:rFonts w:ascii="Sabon Next LT" w:hAnsi="Sabon Next LT" w:cs="Sabon Next LT"/>
          <w:i/>
          <w:sz w:val="20"/>
        </w:rPr>
        <w:t>, please let Barbara know.)</w:t>
      </w:r>
    </w:p>
    <w:p w14:paraId="709AB8FE" w14:textId="77777777" w:rsidR="00A3081D" w:rsidRPr="003E52F7" w:rsidRDefault="00A3081D">
      <w:pPr>
        <w:rPr>
          <w:rFonts w:ascii="Sabon Next LT" w:hAnsi="Sabon Next LT" w:cs="Sabon Next LT"/>
        </w:rPr>
      </w:pPr>
    </w:p>
    <w:p w14:paraId="7AB7ECAB" w14:textId="77777777" w:rsidR="00CF0691" w:rsidRPr="003E52F7" w:rsidRDefault="00CF0691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 xml:space="preserve">_________Departure </w:t>
      </w:r>
    </w:p>
    <w:p w14:paraId="7CFF5AD2" w14:textId="77777777" w:rsidR="00A3081D" w:rsidRPr="003E52F7" w:rsidRDefault="00A3081D">
      <w:pPr>
        <w:rPr>
          <w:rFonts w:ascii="Sabon Next LT" w:hAnsi="Sabon Next LT" w:cs="Sabon Next LT"/>
        </w:rPr>
      </w:pPr>
    </w:p>
    <w:p w14:paraId="6B4C307C" w14:textId="77777777" w:rsidR="00215165" w:rsidRPr="003E52F7" w:rsidRDefault="001C766A" w:rsidP="00851913">
      <w:pPr>
        <w:rPr>
          <w:rFonts w:ascii="Sabon Next LT" w:hAnsi="Sabon Next LT" w:cs="Sabon Next LT"/>
          <w:i/>
        </w:rPr>
      </w:pPr>
      <w:r w:rsidRPr="003E52F7">
        <w:rPr>
          <w:rFonts w:ascii="Sabon Next LT" w:hAnsi="Sabon Next LT" w:cs="Sabon Next LT"/>
        </w:rPr>
        <w:t>_________</w:t>
      </w:r>
      <w:r w:rsidR="00D86868" w:rsidRPr="003E52F7">
        <w:rPr>
          <w:rFonts w:ascii="Sabon Next LT" w:hAnsi="Sabon Next LT" w:cs="Sabon Next LT"/>
        </w:rPr>
        <w:t xml:space="preserve">Other </w:t>
      </w:r>
      <w:r w:rsidR="00D86868" w:rsidRPr="003E52F7">
        <w:rPr>
          <w:rFonts w:ascii="Sabon Next LT" w:hAnsi="Sabon Next LT" w:cs="Sabon Next LT"/>
          <w:i/>
          <w:sz w:val="20"/>
        </w:rPr>
        <w:t>(p</w:t>
      </w:r>
      <w:r w:rsidR="00AA06D9" w:rsidRPr="003E52F7">
        <w:rPr>
          <w:rFonts w:ascii="Sabon Next LT" w:hAnsi="Sabon Next LT" w:cs="Sabon Next LT"/>
          <w:i/>
          <w:sz w:val="20"/>
        </w:rPr>
        <w:t>lease describe</w:t>
      </w:r>
      <w:r w:rsidR="00D86868" w:rsidRPr="003E52F7">
        <w:rPr>
          <w:rFonts w:ascii="Sabon Next LT" w:hAnsi="Sabon Next LT" w:cs="Sabon Next LT"/>
          <w:i/>
        </w:rPr>
        <w:t>)</w:t>
      </w:r>
    </w:p>
    <w:p w14:paraId="64ECEB2C" w14:textId="77777777" w:rsidR="00140D1D" w:rsidRPr="003E52F7" w:rsidRDefault="00140D1D" w:rsidP="00205F14">
      <w:pPr>
        <w:rPr>
          <w:rFonts w:ascii="Sabon Next LT" w:hAnsi="Sabon Next LT" w:cs="Sabon Next LT"/>
        </w:rPr>
      </w:pPr>
    </w:p>
    <w:p w14:paraId="7006E700" w14:textId="77777777" w:rsidR="00140D1D" w:rsidRPr="00DC2A87" w:rsidRDefault="00140D1D" w:rsidP="00205F14">
      <w:pPr>
        <w:rPr>
          <w:rFonts w:ascii="Sabon Next LT" w:hAnsi="Sabon Next LT" w:cs="Sabon Next LT"/>
          <w:color w:val="FF0000"/>
          <w:sz w:val="28"/>
          <w:szCs w:val="28"/>
          <w:u w:val="single"/>
        </w:rPr>
      </w:pPr>
      <w:r w:rsidRPr="00DC2A87">
        <w:rPr>
          <w:rFonts w:ascii="Sabon Next LT" w:hAnsi="Sabon Next LT" w:cs="Sabon Next LT"/>
          <w:color w:val="FF0000"/>
          <w:sz w:val="28"/>
          <w:szCs w:val="28"/>
          <w:u w:val="single"/>
        </w:rPr>
        <w:t xml:space="preserve">After </w:t>
      </w:r>
      <w:r w:rsidRPr="00DC2A87">
        <w:rPr>
          <w:rFonts w:ascii="Sabon Next LT" w:hAnsi="Sabon Next LT" w:cs="Sabon Next LT"/>
          <w:color w:val="FF0000"/>
          <w:sz w:val="22"/>
          <w:szCs w:val="28"/>
          <w:u w:val="single"/>
        </w:rPr>
        <w:t>the</w:t>
      </w:r>
      <w:r w:rsidRPr="00DC2A87">
        <w:rPr>
          <w:rFonts w:ascii="Sabon Next LT" w:hAnsi="Sabon Next LT" w:cs="Sabon Next LT"/>
          <w:color w:val="FF0000"/>
          <w:sz w:val="28"/>
          <w:szCs w:val="28"/>
          <w:u w:val="single"/>
        </w:rPr>
        <w:t xml:space="preserve"> Visitation </w:t>
      </w:r>
    </w:p>
    <w:p w14:paraId="53D8DA0B" w14:textId="77777777" w:rsidR="00215165" w:rsidRPr="003E52F7" w:rsidRDefault="00215165" w:rsidP="00205F14">
      <w:pPr>
        <w:rPr>
          <w:rFonts w:ascii="Sabon Next LT" w:hAnsi="Sabon Next LT" w:cs="Sabon Next LT"/>
          <w:i/>
        </w:rPr>
      </w:pPr>
    </w:p>
    <w:p w14:paraId="4131B954" w14:textId="6C9D944B" w:rsidR="00215165" w:rsidRDefault="00215165" w:rsidP="00205F14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___________ BDF Donation</w:t>
      </w:r>
      <w:r w:rsidR="00DC2A87">
        <w:rPr>
          <w:rFonts w:ascii="Sabon Next LT" w:hAnsi="Sabon Next LT" w:cs="Sabon Next LT"/>
        </w:rPr>
        <w:t xml:space="preserve">:  Please mail to The Episcopal Diocese of Maine, Attn: B. Martin </w:t>
      </w:r>
    </w:p>
    <w:p w14:paraId="744EF515" w14:textId="273B1B83" w:rsidR="00DC2A87" w:rsidRPr="003E52F7" w:rsidRDefault="00DC2A87" w:rsidP="00205F14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ab/>
      </w:r>
      <w:r>
        <w:rPr>
          <w:rFonts w:ascii="Sabon Next LT" w:hAnsi="Sabon Next LT" w:cs="Sabon Next LT"/>
        </w:rPr>
        <w:tab/>
        <w:t xml:space="preserve">Post Office Box 4036, Portland, ME 04101 </w:t>
      </w:r>
    </w:p>
    <w:p w14:paraId="2B9FA37C" w14:textId="77777777" w:rsidR="00140D1D" w:rsidRPr="003E52F7" w:rsidRDefault="00140D1D" w:rsidP="00205F14">
      <w:pPr>
        <w:rPr>
          <w:rFonts w:ascii="Sabon Next LT" w:hAnsi="Sabon Next LT" w:cs="Sabon Next LT"/>
        </w:rPr>
      </w:pPr>
    </w:p>
    <w:p w14:paraId="5446390E" w14:textId="42296C70" w:rsidR="00FE2FB8" w:rsidRPr="003E52F7" w:rsidRDefault="0048560E" w:rsidP="00EB3C18">
      <w:pPr>
        <w:rPr>
          <w:rFonts w:ascii="Sabon Next LT" w:hAnsi="Sabon Next LT" w:cs="Sabon Next LT"/>
        </w:rPr>
      </w:pPr>
      <w:r w:rsidRPr="003E52F7">
        <w:rPr>
          <w:rFonts w:ascii="Sabon Next LT" w:hAnsi="Sabon Next LT" w:cs="Sabon Next LT"/>
        </w:rPr>
        <w:t>________</w:t>
      </w:r>
      <w:r w:rsidR="001B75E3" w:rsidRPr="003E52F7">
        <w:rPr>
          <w:rFonts w:ascii="Sabon Next LT" w:hAnsi="Sabon Next LT" w:cs="Sabon Next LT"/>
        </w:rPr>
        <w:t>__</w:t>
      </w:r>
      <w:r w:rsidR="006203F4" w:rsidRPr="003E52F7">
        <w:rPr>
          <w:rFonts w:ascii="Sabon Next LT" w:hAnsi="Sabon Next LT" w:cs="Sabon Next LT"/>
        </w:rPr>
        <w:t>_ Any</w:t>
      </w:r>
      <w:r w:rsidRPr="003E52F7">
        <w:rPr>
          <w:rFonts w:ascii="Sabon Next LT" w:hAnsi="Sabon Next LT" w:cs="Sabon Next LT"/>
        </w:rPr>
        <w:t xml:space="preserve"> u</w:t>
      </w:r>
      <w:r w:rsidR="00140D1D" w:rsidRPr="003E52F7">
        <w:rPr>
          <w:rFonts w:ascii="Sabon Next LT" w:hAnsi="Sabon Next LT" w:cs="Sabon Next LT"/>
        </w:rPr>
        <w:t>pdates to “Official Acts” (</w:t>
      </w:r>
      <w:r w:rsidR="00EB3C18">
        <w:rPr>
          <w:rFonts w:ascii="Sabon Next LT" w:hAnsi="Sabon Next LT" w:cs="Sabon Next LT"/>
        </w:rPr>
        <w:t xml:space="preserve">see link below) </w:t>
      </w:r>
    </w:p>
    <w:p w14:paraId="345CE2C4" w14:textId="326E18F7" w:rsidR="001B75E3" w:rsidRPr="003E52F7" w:rsidRDefault="001B75E3" w:rsidP="0088705B">
      <w:pPr>
        <w:rPr>
          <w:rFonts w:ascii="Sabon Next LT" w:hAnsi="Sabon Next LT" w:cs="Sabon Next LT"/>
          <w:color w:val="7030A0"/>
          <w:u w:val="single"/>
        </w:rPr>
      </w:pPr>
    </w:p>
    <w:p w14:paraId="0EE71271" w14:textId="44C08C93" w:rsidR="00DC2A87" w:rsidRDefault="00DC2A87" w:rsidP="001B75E3">
      <w:pPr>
        <w:rPr>
          <w:rFonts w:ascii="Sabon Next LT" w:hAnsi="Sabon Next LT" w:cs="Sabon Next LT"/>
          <w:color w:val="7030A0"/>
          <w:sz w:val="36"/>
          <w:szCs w:val="36"/>
          <w:u w:val="single"/>
        </w:rPr>
      </w:pPr>
      <w:r>
        <w:rPr>
          <w:rFonts w:ascii="Sabon Next LT" w:hAnsi="Sabon Next LT" w:cs="Sabon Next LT"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DEB50" wp14:editId="29DDA9B9">
                <wp:simplePos x="0" y="0"/>
                <wp:positionH relativeFrom="leftMargin">
                  <wp:align>right</wp:align>
                </wp:positionH>
                <wp:positionV relativeFrom="paragraph">
                  <wp:posOffset>361168</wp:posOffset>
                </wp:positionV>
                <wp:extent cx="297711" cy="233917"/>
                <wp:effectExtent l="0" t="19050" r="45720" b="3302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" cy="2339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9A8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-27.75pt;margin-top:28.45pt;width:23.45pt;height:18.4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" adj="13114" fillcolor="#4f81bd [3204]" strokecolor="#243f60 [1604]" strokeweight="2pt">
                <w10:wrap anchorx="margin"/>
              </v:shape>
            </w:pict>
          </mc:Fallback>
        </mc:AlternateContent>
      </w:r>
    </w:p>
    <w:p w14:paraId="6A745596" w14:textId="28FCA303" w:rsidR="001B75E3" w:rsidRPr="00DC2A87" w:rsidRDefault="001B75E3" w:rsidP="001B75E3">
      <w:pPr>
        <w:rPr>
          <w:rFonts w:ascii="Sabon Next LT" w:hAnsi="Sabon Next LT" w:cs="Sabon Next LT"/>
          <w:color w:val="7030A0"/>
          <w:sz w:val="28"/>
          <w:szCs w:val="28"/>
          <w:u w:val="single"/>
        </w:rPr>
      </w:pPr>
      <w:r w:rsidRPr="00DC2A87">
        <w:rPr>
          <w:rFonts w:ascii="Sabon Next LT" w:hAnsi="Sabon Next LT" w:cs="Sabon Next LT"/>
          <w:color w:val="7030A0"/>
          <w:sz w:val="28"/>
          <w:szCs w:val="28"/>
          <w:u w:val="single"/>
        </w:rPr>
        <w:t>Official Acts</w:t>
      </w:r>
      <w:r w:rsidR="00DC2A87" w:rsidRPr="00DC2A87">
        <w:rPr>
          <w:rFonts w:ascii="Sabon Next LT" w:hAnsi="Sabon Next LT" w:cs="Sabon Next LT"/>
          <w:color w:val="7030A0"/>
          <w:sz w:val="28"/>
          <w:szCs w:val="28"/>
          <w:u w:val="single"/>
        </w:rPr>
        <w:t xml:space="preserve"> ~ online form</w:t>
      </w:r>
    </w:p>
    <w:p w14:paraId="7A101708" w14:textId="56508B1C" w:rsidR="00230AC5" w:rsidRPr="003E52F7" w:rsidRDefault="00230AC5">
      <w:pPr>
        <w:rPr>
          <w:rFonts w:ascii="Sabon Next LT" w:hAnsi="Sabon Next LT" w:cs="Sabon Next LT"/>
          <w:i/>
          <w:sz w:val="20"/>
          <w:szCs w:val="20"/>
        </w:rPr>
      </w:pPr>
    </w:p>
    <w:p w14:paraId="12D7132F" w14:textId="2B850D16" w:rsidR="00230AC5" w:rsidRPr="003E52F7" w:rsidRDefault="00230AC5">
      <w:pPr>
        <w:rPr>
          <w:rFonts w:ascii="Sabon Next LT" w:hAnsi="Sabon Next LT" w:cs="Sabon Next LT"/>
          <w:i/>
        </w:rPr>
      </w:pPr>
      <w:r w:rsidRPr="003E52F7">
        <w:rPr>
          <w:rFonts w:ascii="Sabon Next LT" w:hAnsi="Sabon Next LT" w:cs="Sabon Next LT"/>
          <w:i/>
        </w:rPr>
        <w:t xml:space="preserve">Please enter the information for Official Acts (baptism/confirmation/reception/reaffirmation) on this form: </w:t>
      </w:r>
    </w:p>
    <w:p w14:paraId="536A09BA" w14:textId="01112F1D" w:rsidR="00230AC5" w:rsidRPr="00C91E4F" w:rsidRDefault="00EB3C18" w:rsidP="00C91E4F">
      <w:pPr>
        <w:jc w:val="center"/>
        <w:rPr>
          <w:rFonts w:ascii="Sabon Next LT" w:hAnsi="Sabon Next LT" w:cs="Sabon Next LT"/>
        </w:rPr>
      </w:pPr>
      <w:hyperlink r:id="rId9" w:history="1">
        <w:r w:rsidR="00C91E4F" w:rsidRPr="00C91E4F">
          <w:rPr>
            <w:rStyle w:val="Hyperlink"/>
            <w:rFonts w:ascii="Sabon Next LT" w:hAnsi="Sabon Next LT" w:cs="Sabon Next LT"/>
            <w:sz w:val="28"/>
            <w:szCs w:val="28"/>
          </w:rPr>
          <w:t>https://episcopalmaine.formstack.com/forms/official_acts</w:t>
        </w:r>
      </w:hyperlink>
    </w:p>
    <w:p w14:paraId="51DB6B10" w14:textId="1FF9FF0E" w:rsidR="00C91E4F" w:rsidRDefault="00C91E4F" w:rsidP="00C91E4F"/>
    <w:p w14:paraId="54BA74CE" w14:textId="101FEFEF" w:rsidR="00C91E4F" w:rsidRDefault="00C91E4F" w:rsidP="00C91E4F"/>
    <w:p w14:paraId="34446949" w14:textId="77777777" w:rsidR="00C91E4F" w:rsidRPr="003E52F7" w:rsidRDefault="00C91E4F" w:rsidP="00C91E4F">
      <w:pPr>
        <w:rPr>
          <w:rFonts w:ascii="Sabon Next LT" w:hAnsi="Sabon Next LT" w:cs="Sabon Next LT"/>
        </w:rPr>
      </w:pPr>
    </w:p>
    <w:sectPr w:rsidR="00C91E4F" w:rsidRPr="003E52F7" w:rsidSect="00205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F715" w14:textId="77777777" w:rsidR="00620299" w:rsidRDefault="00620299" w:rsidP="005A12B9">
      <w:r>
        <w:separator/>
      </w:r>
    </w:p>
  </w:endnote>
  <w:endnote w:type="continuationSeparator" w:id="0">
    <w:p w14:paraId="2DA8220E" w14:textId="77777777" w:rsidR="00620299" w:rsidRDefault="00620299" w:rsidP="005A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Sabon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E5C7" w14:textId="77777777" w:rsidR="00EB3C18" w:rsidRDefault="00EB3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881A" w14:textId="5F6DE03F" w:rsidR="00D9315E" w:rsidRPr="001B75E3" w:rsidRDefault="001B75E3" w:rsidP="00101B56">
    <w:pPr>
      <w:pStyle w:val="Footer"/>
      <w:pBdr>
        <w:top w:val="thinThickSmallGap" w:sz="24" w:space="1" w:color="622423" w:themeColor="accent2" w:themeShade="7F"/>
      </w:pBdr>
      <w:jc w:val="center"/>
      <w:rPr>
        <w:rFonts w:ascii="Sabon LT Std" w:hAnsi="Sabon LT Std"/>
        <w:sz w:val="16"/>
        <w:szCs w:val="16"/>
      </w:rPr>
    </w:pPr>
    <w:r w:rsidRPr="001B75E3">
      <w:rPr>
        <w:rFonts w:ascii="Sabon LT Std" w:hAnsi="Sabon LT Std"/>
        <w:sz w:val="16"/>
        <w:szCs w:val="16"/>
      </w:rPr>
      <w:t>Customary</w:t>
    </w:r>
    <w:r w:rsidR="00EB3C18">
      <w:rPr>
        <w:rFonts w:ascii="Sabon LT Std" w:hAnsi="Sabon LT Std"/>
        <w:sz w:val="16"/>
        <w:szCs w:val="16"/>
      </w:rPr>
      <w:t>:</w:t>
    </w:r>
    <w:r w:rsidRPr="001B75E3">
      <w:rPr>
        <w:rFonts w:ascii="Sabon LT Std" w:hAnsi="Sabon LT Std"/>
        <w:sz w:val="16"/>
        <w:szCs w:val="16"/>
      </w:rPr>
      <w:t xml:space="preserve"> Visitation Worksheet</w:t>
    </w:r>
    <w:r w:rsidR="00AC6634" w:rsidRPr="001B75E3">
      <w:rPr>
        <w:rFonts w:ascii="Sabon LT Std" w:hAnsi="Sabon LT Std"/>
        <w:sz w:val="16"/>
        <w:szCs w:val="16"/>
      </w:rPr>
      <w:t xml:space="preserve">  </w:t>
    </w:r>
    <w:r w:rsidR="00EB3C18">
      <w:rPr>
        <w:rFonts w:ascii="Sabon LT Std" w:hAnsi="Sabon LT Std"/>
        <w:sz w:val="16"/>
        <w:szCs w:val="16"/>
      </w:rPr>
      <w:t>2 January 2022</w:t>
    </w:r>
    <w:r w:rsidR="00D9315E" w:rsidRPr="001B75E3">
      <w:rPr>
        <w:rFonts w:ascii="Sabon LT Std" w:hAnsi="Sabon LT Std"/>
        <w:sz w:val="16"/>
        <w:szCs w:val="16"/>
      </w:rPr>
      <w:ptab w:relativeTo="margin" w:alignment="right" w:leader="none"/>
    </w:r>
    <w:r w:rsidR="00D9315E" w:rsidRPr="001B75E3">
      <w:rPr>
        <w:rFonts w:ascii="Sabon LT Std" w:hAnsi="Sabon LT Std"/>
        <w:sz w:val="16"/>
        <w:szCs w:val="16"/>
      </w:rPr>
      <w:t xml:space="preserve">Page </w:t>
    </w:r>
    <w:r w:rsidR="00D9315E" w:rsidRPr="001B75E3">
      <w:rPr>
        <w:rFonts w:ascii="Sabon LT Std" w:hAnsi="Sabon LT Std"/>
        <w:sz w:val="16"/>
        <w:szCs w:val="16"/>
      </w:rPr>
      <w:fldChar w:fldCharType="begin"/>
    </w:r>
    <w:r w:rsidR="00D9315E" w:rsidRPr="001B75E3">
      <w:rPr>
        <w:rFonts w:ascii="Sabon LT Std" w:hAnsi="Sabon LT Std"/>
        <w:sz w:val="16"/>
        <w:szCs w:val="16"/>
      </w:rPr>
      <w:instrText xml:space="preserve"> PAGE   \* MERGEFORMAT </w:instrText>
    </w:r>
    <w:r w:rsidR="00D9315E" w:rsidRPr="001B75E3">
      <w:rPr>
        <w:rFonts w:ascii="Sabon LT Std" w:hAnsi="Sabon LT Std"/>
        <w:sz w:val="16"/>
        <w:szCs w:val="16"/>
      </w:rPr>
      <w:fldChar w:fldCharType="separate"/>
    </w:r>
    <w:r w:rsidR="00B34BA6">
      <w:rPr>
        <w:rFonts w:ascii="Sabon LT Std" w:hAnsi="Sabon LT Std"/>
        <w:noProof/>
        <w:sz w:val="16"/>
        <w:szCs w:val="16"/>
      </w:rPr>
      <w:t>4</w:t>
    </w:r>
    <w:r w:rsidR="00D9315E" w:rsidRPr="001B75E3">
      <w:rPr>
        <w:rFonts w:ascii="Sabon LT Std" w:hAnsi="Sabon LT Std"/>
        <w:sz w:val="16"/>
        <w:szCs w:val="16"/>
      </w:rPr>
      <w:fldChar w:fldCharType="end"/>
    </w:r>
  </w:p>
  <w:p w14:paraId="72283452" w14:textId="77777777" w:rsidR="002905E9" w:rsidRPr="00FE2FB8" w:rsidRDefault="002905E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</w:p>
  <w:p w14:paraId="0B6C16C4" w14:textId="77777777" w:rsidR="002905E9" w:rsidRDefault="00290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D511" w14:textId="77777777" w:rsidR="002905E9" w:rsidRPr="00FE335F" w:rsidRDefault="001F2BA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Visitation Worksheet: Sept 2017 </w:t>
    </w:r>
    <w:r w:rsidR="002905E9">
      <w:rPr>
        <w:rFonts w:asciiTheme="majorHAnsi" w:hAnsiTheme="majorHAnsi"/>
        <w:sz w:val="16"/>
        <w:szCs w:val="16"/>
      </w:rPr>
      <w:t xml:space="preserve"> </w:t>
    </w:r>
    <w:r w:rsidR="002905E9" w:rsidRPr="00FE335F">
      <w:rPr>
        <w:rFonts w:asciiTheme="majorHAnsi" w:hAnsiTheme="majorHAnsi"/>
        <w:sz w:val="16"/>
        <w:szCs w:val="16"/>
      </w:rPr>
      <w:ptab w:relativeTo="margin" w:alignment="right" w:leader="none"/>
    </w:r>
    <w:r w:rsidR="002905E9" w:rsidRPr="00FE335F">
      <w:rPr>
        <w:rFonts w:asciiTheme="majorHAnsi" w:hAnsiTheme="majorHAnsi"/>
        <w:sz w:val="16"/>
        <w:szCs w:val="16"/>
      </w:rPr>
      <w:t xml:space="preserve">Page </w:t>
    </w:r>
    <w:r w:rsidR="002905E9" w:rsidRPr="00FE335F">
      <w:rPr>
        <w:sz w:val="16"/>
        <w:szCs w:val="16"/>
      </w:rPr>
      <w:fldChar w:fldCharType="begin"/>
    </w:r>
    <w:r w:rsidR="002905E9" w:rsidRPr="00FE335F">
      <w:rPr>
        <w:sz w:val="16"/>
        <w:szCs w:val="16"/>
      </w:rPr>
      <w:instrText xml:space="preserve"> PAGE   \* MERGEFORMAT </w:instrText>
    </w:r>
    <w:r w:rsidR="002905E9" w:rsidRPr="00FE335F">
      <w:rPr>
        <w:sz w:val="16"/>
        <w:szCs w:val="16"/>
      </w:rPr>
      <w:fldChar w:fldCharType="separate"/>
    </w:r>
    <w:r w:rsidR="001B75E3" w:rsidRPr="001B75E3">
      <w:rPr>
        <w:rFonts w:asciiTheme="majorHAnsi" w:hAnsiTheme="majorHAnsi"/>
        <w:noProof/>
        <w:sz w:val="16"/>
        <w:szCs w:val="16"/>
      </w:rPr>
      <w:t>1</w:t>
    </w:r>
    <w:r w:rsidR="002905E9" w:rsidRPr="00FE335F">
      <w:rPr>
        <w:sz w:val="16"/>
        <w:szCs w:val="16"/>
      </w:rPr>
      <w:fldChar w:fldCharType="end"/>
    </w:r>
  </w:p>
  <w:p w14:paraId="536FDC98" w14:textId="77777777" w:rsidR="002905E9" w:rsidRPr="008D56FB" w:rsidRDefault="002905E9" w:rsidP="008D56F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C2D9" w14:textId="77777777" w:rsidR="00620299" w:rsidRDefault="00620299" w:rsidP="005A12B9">
      <w:r>
        <w:separator/>
      </w:r>
    </w:p>
  </w:footnote>
  <w:footnote w:type="continuationSeparator" w:id="0">
    <w:p w14:paraId="4F3C1066" w14:textId="77777777" w:rsidR="00620299" w:rsidRDefault="00620299" w:rsidP="005A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338" w14:textId="77777777" w:rsidR="00EB3C18" w:rsidRDefault="00EB3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104D" w14:textId="77777777" w:rsidR="00EB3C18" w:rsidRDefault="00EB3C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3722" w14:textId="77777777" w:rsidR="00EB3C18" w:rsidRDefault="00EB3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2700CC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0.8pt;height:10.8pt" o:bullet="t">
        <v:imagedata r:id="rId1" o:title="mso2F0E"/>
      </v:shape>
    </w:pict>
  </w:numPicBullet>
  <w:numPicBullet w:numPicBulletId="1">
    <w:pict>
      <v:shape id="_x0000_i1108" type="#_x0000_t75" style="width:12pt;height:10.8pt;visibility:visible;mso-wrap-style:square" o:bullet="t">
        <v:imagedata r:id="rId2" o:title=""/>
      </v:shape>
    </w:pict>
  </w:numPicBullet>
  <w:abstractNum w:abstractNumId="0" w15:restartNumberingAfterBreak="0">
    <w:nsid w:val="46BE2229"/>
    <w:multiLevelType w:val="hybridMultilevel"/>
    <w:tmpl w:val="A4FAA37A"/>
    <w:lvl w:ilvl="0" w:tplc="14A44A9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7A25BF8"/>
    <w:multiLevelType w:val="hybridMultilevel"/>
    <w:tmpl w:val="E18EA6AC"/>
    <w:lvl w:ilvl="0" w:tplc="C00030C2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A77001A"/>
    <w:multiLevelType w:val="hybridMultilevel"/>
    <w:tmpl w:val="8F985B2A"/>
    <w:lvl w:ilvl="0" w:tplc="E1B8E1A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F307236"/>
    <w:multiLevelType w:val="hybridMultilevel"/>
    <w:tmpl w:val="6150A8EA"/>
    <w:lvl w:ilvl="0" w:tplc="9198D9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DA22A9D"/>
    <w:multiLevelType w:val="hybridMultilevel"/>
    <w:tmpl w:val="B802DC6E"/>
    <w:lvl w:ilvl="0" w:tplc="E9C4A3A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9590CB4"/>
    <w:multiLevelType w:val="hybridMultilevel"/>
    <w:tmpl w:val="4B288E9A"/>
    <w:lvl w:ilvl="0" w:tplc="14A44A9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3E"/>
    <w:rsid w:val="00030C3E"/>
    <w:rsid w:val="00061626"/>
    <w:rsid w:val="000735B3"/>
    <w:rsid w:val="000939CD"/>
    <w:rsid w:val="000D732B"/>
    <w:rsid w:val="000F6274"/>
    <w:rsid w:val="00101B56"/>
    <w:rsid w:val="001225FD"/>
    <w:rsid w:val="00140D1D"/>
    <w:rsid w:val="00151657"/>
    <w:rsid w:val="00151C22"/>
    <w:rsid w:val="001660BF"/>
    <w:rsid w:val="00180F45"/>
    <w:rsid w:val="0018384C"/>
    <w:rsid w:val="00197733"/>
    <w:rsid w:val="001A0E22"/>
    <w:rsid w:val="001B75E3"/>
    <w:rsid w:val="001C766A"/>
    <w:rsid w:val="001F0DDA"/>
    <w:rsid w:val="001F2BAD"/>
    <w:rsid w:val="00205F14"/>
    <w:rsid w:val="00211F3B"/>
    <w:rsid w:val="00215165"/>
    <w:rsid w:val="00230AC5"/>
    <w:rsid w:val="00257202"/>
    <w:rsid w:val="0026221A"/>
    <w:rsid w:val="002905E9"/>
    <w:rsid w:val="002912E0"/>
    <w:rsid w:val="002A421A"/>
    <w:rsid w:val="002B14F4"/>
    <w:rsid w:val="002D1ED8"/>
    <w:rsid w:val="002E0198"/>
    <w:rsid w:val="002F5C8A"/>
    <w:rsid w:val="002F66C1"/>
    <w:rsid w:val="00353085"/>
    <w:rsid w:val="00377464"/>
    <w:rsid w:val="003A3604"/>
    <w:rsid w:val="003B64FB"/>
    <w:rsid w:val="003D01C2"/>
    <w:rsid w:val="003D294D"/>
    <w:rsid w:val="003E52F7"/>
    <w:rsid w:val="0046005B"/>
    <w:rsid w:val="00467CC7"/>
    <w:rsid w:val="0048560E"/>
    <w:rsid w:val="00535DEB"/>
    <w:rsid w:val="005617A5"/>
    <w:rsid w:val="005621B8"/>
    <w:rsid w:val="005627D1"/>
    <w:rsid w:val="005917F8"/>
    <w:rsid w:val="005A12B9"/>
    <w:rsid w:val="00620299"/>
    <w:rsid w:val="006203F4"/>
    <w:rsid w:val="0062697F"/>
    <w:rsid w:val="00640482"/>
    <w:rsid w:val="00700FF8"/>
    <w:rsid w:val="007045D3"/>
    <w:rsid w:val="00725BAA"/>
    <w:rsid w:val="00737BD9"/>
    <w:rsid w:val="00754506"/>
    <w:rsid w:val="007E0351"/>
    <w:rsid w:val="00815B0C"/>
    <w:rsid w:val="008335F7"/>
    <w:rsid w:val="00851913"/>
    <w:rsid w:val="00875BE2"/>
    <w:rsid w:val="0088705B"/>
    <w:rsid w:val="008902EB"/>
    <w:rsid w:val="008A2D2F"/>
    <w:rsid w:val="008A558B"/>
    <w:rsid w:val="008D56FB"/>
    <w:rsid w:val="008E51AD"/>
    <w:rsid w:val="00901463"/>
    <w:rsid w:val="00940DAC"/>
    <w:rsid w:val="00947A85"/>
    <w:rsid w:val="00974CF2"/>
    <w:rsid w:val="009A0DB1"/>
    <w:rsid w:val="009D0379"/>
    <w:rsid w:val="00A3081D"/>
    <w:rsid w:val="00A62B6D"/>
    <w:rsid w:val="00AA06D9"/>
    <w:rsid w:val="00AC6634"/>
    <w:rsid w:val="00AD694E"/>
    <w:rsid w:val="00AE14FA"/>
    <w:rsid w:val="00B12DA8"/>
    <w:rsid w:val="00B33003"/>
    <w:rsid w:val="00B34BA6"/>
    <w:rsid w:val="00BA0D85"/>
    <w:rsid w:val="00BB4F67"/>
    <w:rsid w:val="00BC7BE6"/>
    <w:rsid w:val="00BD5487"/>
    <w:rsid w:val="00BE017A"/>
    <w:rsid w:val="00C02FDC"/>
    <w:rsid w:val="00C05063"/>
    <w:rsid w:val="00C4328E"/>
    <w:rsid w:val="00C7061B"/>
    <w:rsid w:val="00C91E4F"/>
    <w:rsid w:val="00CF0691"/>
    <w:rsid w:val="00CF0759"/>
    <w:rsid w:val="00D11E78"/>
    <w:rsid w:val="00D33B31"/>
    <w:rsid w:val="00D86868"/>
    <w:rsid w:val="00D9315E"/>
    <w:rsid w:val="00DB652C"/>
    <w:rsid w:val="00DC2A87"/>
    <w:rsid w:val="00DE2BCB"/>
    <w:rsid w:val="00E03BC3"/>
    <w:rsid w:val="00E5542D"/>
    <w:rsid w:val="00E85F48"/>
    <w:rsid w:val="00E9753E"/>
    <w:rsid w:val="00EB3C18"/>
    <w:rsid w:val="00ED057D"/>
    <w:rsid w:val="00ED7065"/>
    <w:rsid w:val="00EF7F58"/>
    <w:rsid w:val="00F01F86"/>
    <w:rsid w:val="00FA2C39"/>
    <w:rsid w:val="00FA49A7"/>
    <w:rsid w:val="00FD6909"/>
    <w:rsid w:val="00FE2FB8"/>
    <w:rsid w:val="00FE335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92E9D"/>
  <w15:docId w15:val="{C5E58931-5317-417C-B48E-841DB631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8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8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8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8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8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8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8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8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8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8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C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2B9"/>
  </w:style>
  <w:style w:type="paragraph" w:styleId="Footer">
    <w:name w:val="footer"/>
    <w:basedOn w:val="Normal"/>
    <w:link w:val="FooterChar"/>
    <w:uiPriority w:val="99"/>
    <w:unhideWhenUsed/>
    <w:rsid w:val="005A1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2B9"/>
  </w:style>
  <w:style w:type="paragraph" w:styleId="BalloonText">
    <w:name w:val="Balloon Text"/>
    <w:basedOn w:val="Normal"/>
    <w:link w:val="BalloonTextChar"/>
    <w:uiPriority w:val="99"/>
    <w:semiHidden/>
    <w:unhideWhenUsed/>
    <w:rsid w:val="005A1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38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8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8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838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8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8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8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8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8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38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38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8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38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8384C"/>
    <w:rPr>
      <w:b/>
      <w:bCs/>
    </w:rPr>
  </w:style>
  <w:style w:type="character" w:styleId="Emphasis">
    <w:name w:val="Emphasis"/>
    <w:basedOn w:val="DefaultParagraphFont"/>
    <w:uiPriority w:val="20"/>
    <w:qFormat/>
    <w:rsid w:val="001838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8384C"/>
    <w:rPr>
      <w:szCs w:val="32"/>
    </w:rPr>
  </w:style>
  <w:style w:type="paragraph" w:styleId="ListParagraph">
    <w:name w:val="List Paragraph"/>
    <w:basedOn w:val="Normal"/>
    <w:uiPriority w:val="34"/>
    <w:qFormat/>
    <w:rsid w:val="001838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38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838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8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84C"/>
    <w:rPr>
      <w:b/>
      <w:i/>
      <w:sz w:val="24"/>
    </w:rPr>
  </w:style>
  <w:style w:type="character" w:styleId="SubtleEmphasis">
    <w:name w:val="Subtle Emphasis"/>
    <w:uiPriority w:val="19"/>
    <w:qFormat/>
    <w:rsid w:val="001838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838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38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38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38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84C"/>
    <w:pPr>
      <w:outlineLvl w:val="9"/>
    </w:pPr>
  </w:style>
  <w:style w:type="table" w:styleId="TableGrid">
    <w:name w:val="Table Grid"/>
    <w:basedOn w:val="TableNormal"/>
    <w:uiPriority w:val="59"/>
    <w:rsid w:val="008A2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iscopalmaine.formstack.com/forms/official_acts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B81D-113F-43FF-BECD-A1765E02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bmartin</dc:creator>
  <cp:lastModifiedBy>Barbara Martin</cp:lastModifiedBy>
  <cp:revision>2</cp:revision>
  <cp:lastPrinted>2018-11-15T18:00:00Z</cp:lastPrinted>
  <dcterms:created xsi:type="dcterms:W3CDTF">2021-12-27T17:45:00Z</dcterms:created>
  <dcterms:modified xsi:type="dcterms:W3CDTF">2021-12-27T17:45:00Z</dcterms:modified>
</cp:coreProperties>
</file>